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14CB">
      <w:pPr>
        <w:spacing w:line="1" w:lineRule="exact"/>
        <w:sectPr>
          <w:pgSz w:w="11900" w:h="16840"/>
          <w:pgMar w:top="209" w:right="217" w:bottom="890" w:left="1395" w:header="0" w:footer="462" w:gutter="0"/>
          <w:pgNumType w:start="1"/>
          <w:cols w:space="720" w:num="1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52"/>
        <w:gridCol w:w="1912"/>
        <w:gridCol w:w="1627"/>
      </w:tblGrid>
      <w:tr w14:paraId="6D118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6952" w:type="dxa"/>
            <w:tcBorders>
              <w:top w:val="single" w:color="auto" w:sz="4" w:space="0"/>
              <w:left w:val="single" w:color="auto" w:sz="4" w:space="0"/>
            </w:tcBorders>
          </w:tcPr>
          <w:p w14:paraId="6BCC9A49">
            <w:pPr>
              <w:pStyle w:val="4"/>
              <w:jc w:val="center"/>
            </w:pPr>
            <w:bookmarkStart w:id="0" w:name="_GoBack"/>
            <w:r>
              <w:rPr>
                <w:rStyle w:val="5"/>
                <w:b/>
                <w:bCs/>
              </w:rPr>
              <w:t>Содержание работы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31C64437">
            <w:pPr>
              <w:pStyle w:val="4"/>
              <w:spacing w:line="257" w:lineRule="auto"/>
              <w:jc w:val="center"/>
            </w:pPr>
            <w:r>
              <w:rPr>
                <w:rStyle w:val="5"/>
                <w:b/>
                <w:bCs/>
              </w:rPr>
              <w:t>Сроки, ответственные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485DE2E">
            <w:pPr>
              <w:pStyle w:val="4"/>
              <w:spacing w:line="257" w:lineRule="auto"/>
              <w:jc w:val="center"/>
            </w:pPr>
            <w:r>
              <w:rPr>
                <w:rStyle w:val="5"/>
                <w:b/>
                <w:bCs/>
              </w:rPr>
              <w:t>Отметка о выполнении</w:t>
            </w:r>
          </w:p>
        </w:tc>
      </w:tr>
      <w:bookmarkEnd w:id="0"/>
      <w:tr w14:paraId="1E3FF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  <w:jc w:val="center"/>
        </w:trPr>
        <w:tc>
          <w:tcPr>
            <w:tcW w:w="10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3C0C165">
            <w:pPr>
              <w:pStyle w:val="4"/>
              <w:jc w:val="center"/>
            </w:pPr>
            <w:r>
              <w:rPr>
                <w:rStyle w:val="5"/>
                <w:b/>
                <w:bCs/>
              </w:rPr>
              <w:t>1 четверть</w:t>
            </w:r>
          </w:p>
        </w:tc>
      </w:tr>
      <w:tr w14:paraId="6FF19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3" w:hRule="exact"/>
          <w:jc w:val="center"/>
        </w:trPr>
        <w:tc>
          <w:tcPr>
            <w:tcW w:w="6952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402D8601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Организация и итоги летнего труда и отдыха уч-ся.</w:t>
            </w:r>
          </w:p>
          <w:p w14:paraId="4247F4A5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Планы работы на 202</w:t>
            </w:r>
            <w:r>
              <w:rPr>
                <w:rStyle w:val="5"/>
                <w:rFonts w:hint="default"/>
                <w:lang w:val="ru-RU"/>
              </w:rPr>
              <w:t>5</w:t>
            </w:r>
            <w:r>
              <w:rPr>
                <w:rStyle w:val="5"/>
              </w:rPr>
              <w:t>-202</w:t>
            </w:r>
            <w:r>
              <w:rPr>
                <w:rStyle w:val="5"/>
                <w:rFonts w:hint="default"/>
                <w:lang w:val="ru-RU"/>
              </w:rPr>
              <w:t>6</w:t>
            </w:r>
            <w:r>
              <w:rPr>
                <w:rStyle w:val="5"/>
              </w:rPr>
              <w:t xml:space="preserve"> учебный год.</w:t>
            </w:r>
          </w:p>
          <w:p w14:paraId="1844DE6F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Проверка планов ВР классных руководителей.</w:t>
            </w:r>
          </w:p>
          <w:p w14:paraId="0271C6FD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Выявление проблемных учащихся, семей, формирование</w:t>
            </w:r>
            <w:r>
              <w:t xml:space="preserve">  </w:t>
            </w:r>
            <w:r>
              <w:rPr>
                <w:rStyle w:val="5"/>
              </w:rPr>
              <w:t>банка данных.</w:t>
            </w:r>
          </w:p>
          <w:p w14:paraId="46D242EF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Проведение профилактических мероприятий по ПДД.</w:t>
            </w:r>
          </w:p>
          <w:p w14:paraId="1E3BC829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Проведение</w:t>
            </w:r>
            <w:r>
              <w:rPr>
                <w:rFonts w:hint="default"/>
                <w:lang w:val="ru-RU"/>
              </w:rPr>
              <w:t xml:space="preserve"> недели физики</w:t>
            </w:r>
          </w:p>
          <w:p w14:paraId="1B08E7F0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Организация работы школьного  объединения «ЮИД».</w:t>
            </w:r>
          </w:p>
          <w:p w14:paraId="433C3692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Посещаемость учащихся учебных занятий.</w:t>
            </w:r>
          </w:p>
          <w:p w14:paraId="297AA27A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 xml:space="preserve">Внеурочная деятельность обучающихся 5 - </w:t>
            </w:r>
            <w:r>
              <w:rPr>
                <w:rStyle w:val="5"/>
                <w:rFonts w:hint="default"/>
                <w:lang w:val="ru-RU"/>
              </w:rPr>
              <w:t>9</w:t>
            </w:r>
            <w:r>
              <w:rPr>
                <w:rStyle w:val="5"/>
              </w:rPr>
              <w:t>-х классов.</w:t>
            </w:r>
          </w:p>
          <w:p w14:paraId="4ACFA95C">
            <w:pPr>
              <w:pStyle w:val="4"/>
              <w:numPr>
                <w:ilvl w:val="0"/>
                <w:numId w:val="1"/>
              </w:numPr>
              <w:tabs>
                <w:tab w:val="left" w:pos="220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безнадзорности и правонарушений.</w:t>
            </w:r>
          </w:p>
          <w:p w14:paraId="691F7B8E">
            <w:pPr>
              <w:pStyle w:val="4"/>
              <w:tabs>
                <w:tab w:val="left" w:pos="331"/>
              </w:tabs>
              <w:jc w:val="both"/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413467F0">
            <w:pPr>
              <w:pStyle w:val="4"/>
              <w:spacing w:line="233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Сентябрь</w:t>
            </w:r>
          </w:p>
          <w:p w14:paraId="4A8CAAA1">
            <w:pPr>
              <w:pStyle w:val="4"/>
              <w:spacing w:line="233" w:lineRule="auto"/>
              <w:jc w:val="center"/>
              <w:rPr>
                <w:rStyle w:val="5"/>
              </w:rPr>
            </w:pPr>
          </w:p>
          <w:p w14:paraId="262903C9">
            <w:pPr>
              <w:pStyle w:val="4"/>
              <w:spacing w:line="233" w:lineRule="auto"/>
              <w:jc w:val="center"/>
            </w:pPr>
            <w:r>
              <w:rPr>
                <w:rStyle w:val="5"/>
              </w:rPr>
              <w:t>Члены штаба ВР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77448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Style w:val="5"/>
              </w:rPr>
              <w:t>Выполнено</w:t>
            </w:r>
          </w:p>
        </w:tc>
      </w:tr>
      <w:tr w14:paraId="0D169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4" w:hRule="exact"/>
          <w:jc w:val="center"/>
        </w:trPr>
        <w:tc>
          <w:tcPr>
            <w:tcW w:w="6952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7BE5DCE4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выполнении решения заседания ШВР № 1.</w:t>
            </w:r>
          </w:p>
          <w:p w14:paraId="29619D4A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Преемственность в учебно-воспитательном процессе при переходе ко 2-й ступени обучения.</w:t>
            </w:r>
          </w:p>
          <w:p w14:paraId="36786590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Посещение классных часов.</w:t>
            </w:r>
          </w:p>
          <w:p w14:paraId="6E81AAAC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Участие учащихся в Днях единых действий.</w:t>
            </w:r>
          </w:p>
          <w:p w14:paraId="454B7BC2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Планирование мероприятий на осенние каникулы.</w:t>
            </w:r>
          </w:p>
          <w:p w14:paraId="26F06C9D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воспитательной работы за 1 четверть 202</w:t>
            </w:r>
            <w:r>
              <w:rPr>
                <w:rStyle w:val="5"/>
                <w:rFonts w:hint="default"/>
                <w:lang w:val="ru-RU"/>
              </w:rPr>
              <w:t>5</w:t>
            </w:r>
            <w:r>
              <w:rPr>
                <w:rStyle w:val="5"/>
              </w:rPr>
              <w:t>-</w:t>
            </w:r>
          </w:p>
          <w:p w14:paraId="5D661F2B">
            <w:pPr>
              <w:pStyle w:val="4"/>
              <w:ind w:firstLine="120" w:firstLineChars="50"/>
              <w:jc w:val="both"/>
            </w:pPr>
            <w:r>
              <w:rPr>
                <w:rStyle w:val="5"/>
              </w:rPr>
              <w:t>202</w:t>
            </w:r>
            <w:r>
              <w:rPr>
                <w:rStyle w:val="5"/>
                <w:rFonts w:hint="default"/>
                <w:lang w:val="ru-RU"/>
              </w:rPr>
              <w:t>6</w:t>
            </w:r>
            <w:r>
              <w:rPr>
                <w:rStyle w:val="5"/>
              </w:rPr>
              <w:t xml:space="preserve"> учебного года.</w:t>
            </w:r>
          </w:p>
          <w:p w14:paraId="17FE76ED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Организация работы по профилактике правонарушений среди обучающихся.</w:t>
            </w:r>
          </w:p>
          <w:p w14:paraId="52764394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Адаптация обучающихся 5-х классов.</w:t>
            </w:r>
          </w:p>
          <w:p w14:paraId="253365D6">
            <w:pPr>
              <w:pStyle w:val="4"/>
              <w:numPr>
                <w:ilvl w:val="0"/>
                <w:numId w:val="2"/>
              </w:numPr>
              <w:tabs>
                <w:tab w:val="left" w:pos="212"/>
              </w:tabs>
              <w:jc w:val="both"/>
              <w:rPr>
                <w:rStyle w:val="5"/>
              </w:rPr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вредных привычек.</w:t>
            </w:r>
          </w:p>
          <w:p w14:paraId="553C9AB9">
            <w:pPr>
              <w:pStyle w:val="4"/>
              <w:tabs>
                <w:tab w:val="left" w:pos="212"/>
              </w:tabs>
              <w:jc w:val="both"/>
            </w:pPr>
            <w:r>
              <w:t>10.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Деятельность советника директора по воспитанию.</w:t>
            </w:r>
          </w:p>
          <w:p w14:paraId="31A116CF">
            <w:pPr>
              <w:pStyle w:val="4"/>
              <w:tabs>
                <w:tab w:val="left" w:pos="212"/>
              </w:tabs>
              <w:jc w:val="both"/>
            </w:pPr>
          </w:p>
          <w:p w14:paraId="29BE17AD">
            <w:pPr>
              <w:pStyle w:val="4"/>
              <w:tabs>
                <w:tab w:val="left" w:pos="212"/>
              </w:tabs>
              <w:jc w:val="both"/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7D74F361">
            <w:pPr>
              <w:pStyle w:val="4"/>
              <w:jc w:val="center"/>
              <w:rPr>
                <w:rStyle w:val="5"/>
              </w:rPr>
            </w:pPr>
            <w:r>
              <w:rPr>
                <w:rStyle w:val="5"/>
              </w:rPr>
              <w:t>Октябрь</w:t>
            </w:r>
          </w:p>
          <w:p w14:paraId="3320E2F2">
            <w:pPr>
              <w:pStyle w:val="4"/>
              <w:jc w:val="center"/>
              <w:rPr>
                <w:rStyle w:val="5"/>
              </w:rPr>
            </w:pPr>
          </w:p>
          <w:p w14:paraId="2EB39510">
            <w:pPr>
              <w:pStyle w:val="4"/>
              <w:jc w:val="center"/>
              <w:rPr>
                <w:rStyle w:val="5"/>
              </w:rPr>
            </w:pPr>
          </w:p>
          <w:p w14:paraId="4DF28A15">
            <w:pPr>
              <w:pStyle w:val="4"/>
              <w:jc w:val="center"/>
            </w:pPr>
            <w:r>
              <w:rPr>
                <w:rStyle w:val="5"/>
              </w:rPr>
              <w:t>Члены штаба</w:t>
            </w:r>
          </w:p>
          <w:p w14:paraId="6CA31B1E">
            <w:pPr>
              <w:pStyle w:val="4"/>
              <w:ind w:firstLine="780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5A30C7">
            <w:pPr>
              <w:jc w:val="both"/>
              <w:rPr>
                <w:sz w:val="10"/>
                <w:szCs w:val="10"/>
              </w:rPr>
            </w:pPr>
          </w:p>
        </w:tc>
      </w:tr>
      <w:tr w14:paraId="37286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10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7C8EE23">
            <w:pPr>
              <w:pStyle w:val="4"/>
              <w:jc w:val="center"/>
            </w:pPr>
            <w:r>
              <w:rPr>
                <w:rStyle w:val="5"/>
                <w:b/>
                <w:bCs/>
              </w:rPr>
              <w:t>2 четверть</w:t>
            </w:r>
          </w:p>
        </w:tc>
      </w:tr>
      <w:tr w14:paraId="5D27D2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5" w:hRule="exact"/>
          <w:jc w:val="center"/>
        </w:trPr>
        <w:tc>
          <w:tcPr>
            <w:tcW w:w="6952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4AA2C0F0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работы ШВР в период осенних каникул.</w:t>
            </w:r>
          </w:p>
          <w:p w14:paraId="2C49CB51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Пропаганда ЗОЖ на уроках физической культуры</w:t>
            </w:r>
          </w:p>
          <w:p w14:paraId="1BF4C5D2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Посещение классных часов.</w:t>
            </w:r>
          </w:p>
          <w:p w14:paraId="1DCDC812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Работа классных руководителей по реализации мер по профилактике безнадзорности и правонарушений несовершеннолетних.</w:t>
            </w:r>
          </w:p>
          <w:p w14:paraId="70EA25D2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работы по профилактике безнадзорности и правонарушений среди обучающихся.</w:t>
            </w:r>
          </w:p>
          <w:p w14:paraId="6476169B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ОРВИ и гриппа.</w:t>
            </w:r>
          </w:p>
          <w:p w14:paraId="58A78EF8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Style w:val="5"/>
              </w:rPr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Большая декада профилактики вредных привычек.</w:t>
            </w:r>
          </w:p>
          <w:p w14:paraId="3E46B947">
            <w:pPr>
              <w:pStyle w:val="4"/>
              <w:numPr>
                <w:ilvl w:val="0"/>
                <w:numId w:val="3"/>
              </w:numPr>
              <w:tabs>
                <w:tab w:val="left" w:pos="216"/>
              </w:tabs>
              <w:jc w:val="both"/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23F75FCE">
            <w:pPr>
              <w:pStyle w:val="4"/>
              <w:jc w:val="center"/>
              <w:rPr>
                <w:rStyle w:val="5"/>
              </w:rPr>
            </w:pPr>
            <w:r>
              <w:rPr>
                <w:rStyle w:val="5"/>
              </w:rPr>
              <w:t>Ноябрь</w:t>
            </w:r>
          </w:p>
          <w:p w14:paraId="490B7C96">
            <w:pPr>
              <w:pStyle w:val="4"/>
              <w:jc w:val="center"/>
              <w:rPr>
                <w:rStyle w:val="5"/>
              </w:rPr>
            </w:pPr>
          </w:p>
          <w:p w14:paraId="44D057E3">
            <w:pPr>
              <w:pStyle w:val="4"/>
              <w:jc w:val="center"/>
              <w:rPr>
                <w:rStyle w:val="5"/>
              </w:rPr>
            </w:pPr>
          </w:p>
          <w:p w14:paraId="1370D98F">
            <w:pPr>
              <w:pStyle w:val="4"/>
              <w:jc w:val="center"/>
            </w:pPr>
            <w:r>
              <w:rPr>
                <w:rStyle w:val="5"/>
              </w:rPr>
              <w:t>Члены штаба</w:t>
            </w:r>
          </w:p>
          <w:p w14:paraId="6425E42D">
            <w:pPr>
              <w:pStyle w:val="4"/>
              <w:ind w:firstLine="780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856C00">
            <w:pPr>
              <w:jc w:val="both"/>
              <w:rPr>
                <w:sz w:val="10"/>
                <w:szCs w:val="10"/>
              </w:rPr>
            </w:pPr>
          </w:p>
        </w:tc>
      </w:tr>
      <w:tr w14:paraId="3CEC3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tcW w:w="6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98EBA02">
            <w:pPr>
              <w:pStyle w:val="4"/>
              <w:numPr>
                <w:ilvl w:val="0"/>
                <w:numId w:val="4"/>
              </w:numPr>
              <w:tabs>
                <w:tab w:val="left" w:pos="238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посещения членами ШВР классных часов в ноябре-декабре 202</w:t>
            </w:r>
            <w:r>
              <w:rPr>
                <w:rStyle w:val="5"/>
                <w:rFonts w:hint="default"/>
                <w:lang w:val="ru-RU"/>
              </w:rPr>
              <w:t>5</w:t>
            </w:r>
            <w:r>
              <w:rPr>
                <w:rStyle w:val="5"/>
              </w:rPr>
              <w:t>года.</w:t>
            </w:r>
          </w:p>
          <w:p w14:paraId="68956E10">
            <w:pPr>
              <w:pStyle w:val="4"/>
              <w:numPr>
                <w:ilvl w:val="0"/>
                <w:numId w:val="4"/>
              </w:numPr>
              <w:tabs>
                <w:tab w:val="left" w:pos="238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ВИЧ инфекции.</w:t>
            </w:r>
          </w:p>
          <w:p w14:paraId="4059581D">
            <w:pPr>
              <w:pStyle w:val="4"/>
              <w:numPr>
                <w:ilvl w:val="0"/>
                <w:numId w:val="4"/>
              </w:numPr>
              <w:tabs>
                <w:tab w:val="left" w:pos="238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 xml:space="preserve">Проведение месячника правовых знаний, профилактики </w:t>
            </w:r>
            <w:r>
              <w:rPr>
                <w:rStyle w:val="5"/>
                <w:rFonts w:hint="default"/>
                <w:lang w:val="ru-RU"/>
              </w:rPr>
              <w:t xml:space="preserve">  </w:t>
            </w:r>
            <w:r>
              <w:rPr>
                <w:rStyle w:val="5"/>
              </w:rPr>
              <w:t>правонарушений.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A777F9">
            <w:pPr>
              <w:pStyle w:val="4"/>
              <w:spacing w:line="228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Декабрь</w:t>
            </w:r>
          </w:p>
          <w:p w14:paraId="45541046">
            <w:pPr>
              <w:pStyle w:val="4"/>
              <w:spacing w:line="228" w:lineRule="auto"/>
              <w:jc w:val="center"/>
              <w:rPr>
                <w:rStyle w:val="5"/>
              </w:rPr>
            </w:pPr>
          </w:p>
          <w:p w14:paraId="698030F9">
            <w:pPr>
              <w:pStyle w:val="4"/>
              <w:spacing w:line="228" w:lineRule="auto"/>
              <w:jc w:val="center"/>
              <w:rPr>
                <w:rStyle w:val="5"/>
              </w:rPr>
            </w:pPr>
          </w:p>
          <w:p w14:paraId="44BEF670">
            <w:pPr>
              <w:pStyle w:val="4"/>
              <w:spacing w:line="228" w:lineRule="auto"/>
              <w:jc w:val="center"/>
            </w:pPr>
            <w:r>
              <w:rPr>
                <w:rStyle w:val="5"/>
              </w:rPr>
              <w:t>Члены штаба</w:t>
            </w:r>
          </w:p>
          <w:p w14:paraId="0BA784E3">
            <w:pPr>
              <w:pStyle w:val="4"/>
              <w:spacing w:line="228" w:lineRule="auto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13F76">
            <w:pPr>
              <w:pStyle w:val="4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ascii="Arial" w:hAnsi="Arial" w:cs="Arial"/>
                <w:sz w:val="30"/>
                <w:szCs w:val="30"/>
                <w:lang w:val="en-US" w:eastAsia="en-US"/>
              </w:rPr>
              <w:t>J</w:t>
            </w:r>
          </w:p>
        </w:tc>
      </w:tr>
    </w:tbl>
    <w:p w14:paraId="766F26EE">
      <w:pPr>
        <w:spacing w:line="1" w:lineRule="exact"/>
        <w:jc w:val="both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80"/>
        <w:gridCol w:w="1912"/>
        <w:gridCol w:w="1620"/>
      </w:tblGrid>
      <w:tr w14:paraId="4DE91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3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0AEF11B4">
            <w:pPr>
              <w:pStyle w:val="4"/>
              <w:numPr>
                <w:ilvl w:val="0"/>
                <w:numId w:val="5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безопасного поведения на дорогах.</w:t>
            </w:r>
          </w:p>
          <w:p w14:paraId="4C1697D7">
            <w:pPr>
              <w:pStyle w:val="4"/>
              <w:numPr>
                <w:ilvl w:val="0"/>
                <w:numId w:val="5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Об организации новогодних праздников для обучающихся школы.</w:t>
            </w:r>
          </w:p>
          <w:p w14:paraId="3C102F88">
            <w:pPr>
              <w:pStyle w:val="4"/>
              <w:numPr>
                <w:ilvl w:val="0"/>
                <w:numId w:val="5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Организация занятости и досуга обучающихся в период зимних каникул.</w:t>
            </w:r>
          </w:p>
          <w:p w14:paraId="5A39C621">
            <w:pPr>
              <w:pStyle w:val="4"/>
              <w:numPr>
                <w:ilvl w:val="0"/>
                <w:numId w:val="5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воспитательной работы и работы штаба ВР за 2 четверть.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4CFC5E8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7C9CB0">
            <w:pPr>
              <w:jc w:val="both"/>
              <w:rPr>
                <w:sz w:val="10"/>
                <w:szCs w:val="10"/>
              </w:rPr>
            </w:pPr>
          </w:p>
        </w:tc>
      </w:tr>
      <w:tr w14:paraId="4F6753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9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6428F4">
            <w:pPr>
              <w:pStyle w:val="4"/>
              <w:jc w:val="center"/>
            </w:pPr>
            <w:r>
              <w:rPr>
                <w:rStyle w:val="5"/>
                <w:b/>
                <w:bCs/>
              </w:rPr>
              <w:t>3 четверть</w:t>
            </w:r>
          </w:p>
        </w:tc>
      </w:tr>
      <w:tr w14:paraId="3D58E8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7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3D202AFF">
            <w:pPr>
              <w:pStyle w:val="4"/>
              <w:numPr>
                <w:ilvl w:val="0"/>
                <w:numId w:val="6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Анализ проведения зимних каникул.</w:t>
            </w:r>
          </w:p>
          <w:p w14:paraId="5E41DCF4">
            <w:pPr>
              <w:pStyle w:val="4"/>
              <w:numPr>
                <w:ilvl w:val="0"/>
                <w:numId w:val="6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наркотической зависимости.</w:t>
            </w:r>
          </w:p>
          <w:p w14:paraId="28795FD6">
            <w:pPr>
              <w:pStyle w:val="4"/>
              <w:numPr>
                <w:ilvl w:val="0"/>
                <w:numId w:val="6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плане подготовки к месячнику оборонно-массовой и военно-патриотической работы.</w:t>
            </w:r>
          </w:p>
          <w:p w14:paraId="35DFE29F">
            <w:pPr>
              <w:pStyle w:val="4"/>
              <w:numPr>
                <w:ilvl w:val="0"/>
                <w:numId w:val="6"/>
              </w:numPr>
              <w:tabs>
                <w:tab w:val="left" w:pos="212"/>
              </w:tabs>
              <w:jc w:val="both"/>
              <w:rPr>
                <w:rStyle w:val="5"/>
              </w:rPr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Об организации занятости подростков, состоящих на учёте, в мероприятиях месячника оборонно-массовой и военно - патриотической работы.</w:t>
            </w:r>
          </w:p>
          <w:p w14:paraId="27AAB31D">
            <w:pPr>
              <w:pStyle w:val="4"/>
              <w:numPr>
                <w:ilvl w:val="0"/>
                <w:numId w:val="6"/>
              </w:numPr>
              <w:tabs>
                <w:tab w:val="left" w:pos="212"/>
              </w:tabs>
              <w:jc w:val="both"/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33ED8A04">
            <w:pPr>
              <w:pStyle w:val="4"/>
              <w:jc w:val="center"/>
              <w:rPr>
                <w:rStyle w:val="5"/>
              </w:rPr>
            </w:pPr>
            <w:r>
              <w:rPr>
                <w:rStyle w:val="5"/>
              </w:rPr>
              <w:t>Январь</w:t>
            </w:r>
          </w:p>
          <w:p w14:paraId="08EAB2DF">
            <w:pPr>
              <w:pStyle w:val="4"/>
              <w:jc w:val="center"/>
              <w:rPr>
                <w:rStyle w:val="5"/>
              </w:rPr>
            </w:pPr>
          </w:p>
          <w:p w14:paraId="3AD27A91">
            <w:pPr>
              <w:pStyle w:val="4"/>
              <w:jc w:val="center"/>
            </w:pPr>
            <w:r>
              <w:rPr>
                <w:rStyle w:val="5"/>
              </w:rPr>
              <w:t>Члены штаба ВР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05DD31">
            <w:pPr>
              <w:jc w:val="both"/>
              <w:rPr>
                <w:sz w:val="10"/>
                <w:szCs w:val="10"/>
              </w:rPr>
            </w:pPr>
          </w:p>
        </w:tc>
      </w:tr>
      <w:tr w14:paraId="79E351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7145D7EC">
            <w:pPr>
              <w:pStyle w:val="4"/>
              <w:numPr>
                <w:ilvl w:val="0"/>
                <w:numId w:val="7"/>
              </w:numPr>
              <w:tabs>
                <w:tab w:val="left" w:pos="234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Проведение месячника оборонно-массовой и военно-патриотической работы и его итоги.</w:t>
            </w:r>
          </w:p>
          <w:p w14:paraId="0C7DBB6A">
            <w:pPr>
              <w:pStyle w:val="4"/>
              <w:numPr>
                <w:ilvl w:val="0"/>
                <w:numId w:val="7"/>
              </w:numPr>
              <w:tabs>
                <w:tab w:val="left" w:pos="234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Профилактика ПАВ.</w:t>
            </w:r>
          </w:p>
          <w:p w14:paraId="29A285D6">
            <w:pPr>
              <w:pStyle w:val="4"/>
              <w:numPr>
                <w:ilvl w:val="0"/>
                <w:numId w:val="7"/>
              </w:numPr>
              <w:tabs>
                <w:tab w:val="left" w:pos="234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ходе подготовки к организации весенних каникул и организации досуга обучающихся, состоящих на различных видах учета.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6DF7AA76">
            <w:pPr>
              <w:pStyle w:val="4"/>
              <w:spacing w:line="233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Февраль</w:t>
            </w:r>
          </w:p>
          <w:p w14:paraId="18D40142">
            <w:pPr>
              <w:pStyle w:val="4"/>
              <w:spacing w:line="233" w:lineRule="auto"/>
              <w:jc w:val="center"/>
              <w:rPr>
                <w:rStyle w:val="5"/>
              </w:rPr>
            </w:pPr>
          </w:p>
          <w:p w14:paraId="72F97AFA">
            <w:pPr>
              <w:pStyle w:val="4"/>
              <w:spacing w:line="233" w:lineRule="auto"/>
              <w:jc w:val="center"/>
            </w:pPr>
            <w:r>
              <w:rPr>
                <w:rStyle w:val="5"/>
              </w:rPr>
              <w:t>Члены штаба</w:t>
            </w:r>
          </w:p>
          <w:p w14:paraId="4A8BE366">
            <w:pPr>
              <w:pStyle w:val="4"/>
              <w:spacing w:line="233" w:lineRule="auto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877225">
            <w:pPr>
              <w:jc w:val="both"/>
              <w:rPr>
                <w:sz w:val="10"/>
                <w:szCs w:val="10"/>
              </w:rPr>
            </w:pPr>
          </w:p>
        </w:tc>
      </w:tr>
      <w:tr w14:paraId="636F81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4D064C87">
            <w:pPr>
              <w:pStyle w:val="4"/>
              <w:numPr>
                <w:ilvl w:val="0"/>
                <w:numId w:val="8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Итоги проведения весенних каникул.</w:t>
            </w:r>
          </w:p>
          <w:p w14:paraId="4F2BF4B9">
            <w:pPr>
              <w:pStyle w:val="4"/>
              <w:numPr>
                <w:ilvl w:val="0"/>
                <w:numId w:val="8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ходе подготовки к кампании «Лето- 202</w:t>
            </w:r>
            <w:r>
              <w:rPr>
                <w:rStyle w:val="5"/>
                <w:rFonts w:hint="default"/>
                <w:lang w:val="ru-RU"/>
              </w:rPr>
              <w:t>6</w:t>
            </w:r>
            <w:r>
              <w:rPr>
                <w:rStyle w:val="5"/>
              </w:rPr>
              <w:t>»</w:t>
            </w:r>
          </w:p>
          <w:p w14:paraId="077DC6CC">
            <w:pPr>
              <w:pStyle w:val="4"/>
              <w:numPr>
                <w:ilvl w:val="0"/>
                <w:numId w:val="8"/>
              </w:numPr>
              <w:tabs>
                <w:tab w:val="left" w:pos="216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работе по профилактике наркомании, пропаганде здорового образа жизни среди детей, подростков и молодёжи.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5D11C23D">
            <w:pPr>
              <w:pStyle w:val="4"/>
              <w:spacing w:line="233" w:lineRule="auto"/>
              <w:jc w:val="center"/>
              <w:rPr>
                <w:rStyle w:val="5"/>
              </w:rPr>
            </w:pPr>
            <w:r>
              <w:rPr>
                <w:rStyle w:val="5"/>
              </w:rPr>
              <w:t>Март</w:t>
            </w:r>
          </w:p>
          <w:p w14:paraId="38DAC192">
            <w:pPr>
              <w:pStyle w:val="4"/>
              <w:spacing w:line="233" w:lineRule="auto"/>
              <w:jc w:val="center"/>
              <w:rPr>
                <w:rStyle w:val="5"/>
              </w:rPr>
            </w:pPr>
          </w:p>
          <w:p w14:paraId="6E991601">
            <w:pPr>
              <w:pStyle w:val="4"/>
              <w:spacing w:line="233" w:lineRule="auto"/>
              <w:jc w:val="center"/>
            </w:pPr>
            <w:r>
              <w:rPr>
                <w:rStyle w:val="5"/>
              </w:rPr>
              <w:t>Члены штаба</w:t>
            </w:r>
          </w:p>
          <w:p w14:paraId="426E8298">
            <w:pPr>
              <w:pStyle w:val="4"/>
              <w:spacing w:line="233" w:lineRule="auto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DEC107">
            <w:pPr>
              <w:jc w:val="both"/>
              <w:rPr>
                <w:sz w:val="10"/>
                <w:szCs w:val="10"/>
              </w:rPr>
            </w:pPr>
          </w:p>
        </w:tc>
      </w:tr>
      <w:tr w14:paraId="4337CA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tcW w:w="9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53A44F2">
            <w:pPr>
              <w:pStyle w:val="4"/>
              <w:jc w:val="center"/>
            </w:pPr>
            <w:r>
              <w:rPr>
                <w:rStyle w:val="5"/>
                <w:b/>
                <w:bCs/>
              </w:rPr>
              <w:t>4 четверть</w:t>
            </w:r>
          </w:p>
        </w:tc>
      </w:tr>
      <w:tr w14:paraId="2349D8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1CE68B2D">
            <w:pPr>
              <w:pStyle w:val="4"/>
              <w:numPr>
                <w:ilvl w:val="0"/>
                <w:numId w:val="9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Организация отдыха, оздоровления и занятости обучающихся в летний период.</w:t>
            </w:r>
          </w:p>
          <w:p w14:paraId="497E415A">
            <w:pPr>
              <w:pStyle w:val="4"/>
              <w:numPr>
                <w:ilvl w:val="0"/>
                <w:numId w:val="9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Работа классных руководителей по профилактике ддтт.</w:t>
            </w:r>
          </w:p>
          <w:p w14:paraId="41995CA4">
            <w:pPr>
              <w:pStyle w:val="4"/>
              <w:numPr>
                <w:ilvl w:val="0"/>
                <w:numId w:val="9"/>
              </w:numPr>
              <w:tabs>
                <w:tab w:val="left" w:pos="241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Работа по развитию ученического самоуправления.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</w:tcBorders>
          </w:tcPr>
          <w:p w14:paraId="1431E2F5">
            <w:pPr>
              <w:pStyle w:val="4"/>
              <w:jc w:val="center"/>
              <w:rPr>
                <w:rStyle w:val="5"/>
              </w:rPr>
            </w:pPr>
            <w:r>
              <w:rPr>
                <w:rStyle w:val="5"/>
              </w:rPr>
              <w:t>Апрель</w:t>
            </w:r>
          </w:p>
          <w:p w14:paraId="26893944">
            <w:pPr>
              <w:pStyle w:val="4"/>
              <w:jc w:val="center"/>
              <w:rPr>
                <w:rStyle w:val="5"/>
              </w:rPr>
            </w:pPr>
          </w:p>
          <w:p w14:paraId="43FC3463">
            <w:pPr>
              <w:pStyle w:val="4"/>
              <w:jc w:val="center"/>
            </w:pPr>
            <w:r>
              <w:rPr>
                <w:rStyle w:val="5"/>
              </w:rPr>
              <w:t>Члены штаба</w:t>
            </w:r>
          </w:p>
          <w:p w14:paraId="3E9DB13B">
            <w:pPr>
              <w:pStyle w:val="4"/>
              <w:jc w:val="center"/>
            </w:pPr>
            <w:r>
              <w:rPr>
                <w:rStyle w:val="5"/>
              </w:rPr>
              <w:t>ВР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70E13A">
            <w:pPr>
              <w:jc w:val="both"/>
              <w:rPr>
                <w:sz w:val="10"/>
                <w:szCs w:val="10"/>
              </w:rPr>
            </w:pPr>
          </w:p>
        </w:tc>
      </w:tr>
      <w:tr w14:paraId="7EC650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exact"/>
          <w:jc w:val="center"/>
        </w:trPr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9593FD">
            <w:pPr>
              <w:pStyle w:val="4"/>
              <w:numPr>
                <w:ilvl w:val="0"/>
                <w:numId w:val="10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Подведение итогов работы Штаба ВР за год.</w:t>
            </w:r>
          </w:p>
          <w:p w14:paraId="5C4D194A">
            <w:pPr>
              <w:pStyle w:val="4"/>
              <w:numPr>
                <w:ilvl w:val="0"/>
                <w:numId w:val="10"/>
              </w:numPr>
              <w:tabs>
                <w:tab w:val="left" w:pos="212"/>
              </w:tabs>
              <w:jc w:val="both"/>
            </w:pPr>
            <w:r>
              <w:rPr>
                <w:rStyle w:val="5"/>
                <w:rFonts w:hint="default"/>
                <w:lang w:val="ru-RU"/>
              </w:rPr>
              <w:t xml:space="preserve"> </w:t>
            </w:r>
            <w:r>
              <w:rPr>
                <w:rStyle w:val="5"/>
              </w:rPr>
              <w:t>О готовности школы к летней оздоровительной кампании «Лето 202</w:t>
            </w:r>
            <w:r>
              <w:rPr>
                <w:rStyle w:val="5"/>
                <w:rFonts w:hint="default"/>
                <w:lang w:val="ru-RU"/>
              </w:rPr>
              <w:t>6</w:t>
            </w:r>
            <w:r>
              <w:rPr>
                <w:rStyle w:val="5"/>
              </w:rPr>
              <w:t>»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5B3436">
            <w:pPr>
              <w:pStyle w:val="4"/>
              <w:jc w:val="center"/>
              <w:rPr>
                <w:rStyle w:val="5"/>
              </w:rPr>
            </w:pPr>
            <w:r>
              <w:rPr>
                <w:rStyle w:val="5"/>
              </w:rPr>
              <w:t>Май</w:t>
            </w:r>
          </w:p>
          <w:p w14:paraId="3F5C0308">
            <w:pPr>
              <w:pStyle w:val="4"/>
              <w:jc w:val="center"/>
              <w:rPr>
                <w:rStyle w:val="5"/>
              </w:rPr>
            </w:pPr>
          </w:p>
          <w:p w14:paraId="2B1A374D">
            <w:pPr>
              <w:pStyle w:val="4"/>
              <w:jc w:val="center"/>
            </w:pPr>
            <w:r>
              <w:rPr>
                <w:rStyle w:val="5"/>
              </w:rPr>
              <w:t>Члены штаба ВР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B07A">
            <w:pPr>
              <w:jc w:val="both"/>
              <w:rPr>
                <w:sz w:val="10"/>
                <w:szCs w:val="10"/>
              </w:rPr>
            </w:pPr>
          </w:p>
        </w:tc>
      </w:tr>
    </w:tbl>
    <w:p w14:paraId="0DE2D51F">
      <w:pPr>
        <w:sectPr>
          <w:type w:val="continuous"/>
          <w:pgSz w:w="11900" w:h="16840"/>
          <w:pgMar w:top="1208" w:right="885" w:bottom="895" w:left="1388" w:header="0" w:footer="467" w:gutter="0"/>
          <w:cols w:space="720" w:num="1"/>
          <w:docGrid w:linePitch="360" w:charSpace="0"/>
        </w:sectPr>
      </w:pPr>
    </w:p>
    <w:p w14:paraId="38061C39">
      <w:pPr>
        <w:spacing w:before="9" w:after="9" w:line="240" w:lineRule="exact"/>
        <w:rPr>
          <w:sz w:val="19"/>
          <w:szCs w:val="19"/>
        </w:rPr>
      </w:pPr>
    </w:p>
    <w:p w14:paraId="6CDF50DC">
      <w:pPr>
        <w:spacing w:line="1" w:lineRule="exact"/>
        <w:sectPr>
          <w:type w:val="continuous"/>
          <w:pgSz w:w="11900" w:h="16840"/>
          <w:pgMar w:top="1200" w:right="0" w:bottom="1200" w:left="0" w:header="0" w:footer="3" w:gutter="0"/>
          <w:cols w:space="720" w:num="1"/>
          <w:docGrid w:linePitch="360" w:charSpace="0"/>
        </w:sectPr>
      </w:pPr>
    </w:p>
    <w:p w14:paraId="3569C103">
      <w:pPr>
        <w:pStyle w:val="6"/>
        <w:framePr w:w="9044" w:h="1623" w:wrap="auto" w:vAnchor="text" w:hAnchor="page" w:x="1751" w:y="361"/>
      </w:pPr>
      <w:r>
        <w:rPr>
          <w:rStyle w:val="7"/>
        </w:rPr>
        <w:t xml:space="preserve">          Зам. директора по ВР  /_____________/ А.Д. Нароушвилли.</w:t>
      </w:r>
    </w:p>
    <w:p w14:paraId="1A6E2F36">
      <w:pPr>
        <w:spacing w:line="360" w:lineRule="exact"/>
      </w:pPr>
    </w:p>
    <w:p w14:paraId="04F27552">
      <w:pPr>
        <w:spacing w:after="449" w:line="1" w:lineRule="exact"/>
      </w:pPr>
    </w:p>
    <w:p w14:paraId="257AA324">
      <w:pPr>
        <w:spacing w:line="1" w:lineRule="exact"/>
      </w:pPr>
    </w:p>
    <w:p w14:paraId="394E4367"/>
    <w:sectPr>
      <w:type w:val="continuous"/>
      <w:pgSz w:w="11900" w:h="16840"/>
      <w:pgMar w:top="1200" w:right="868" w:bottom="1200" w:left="14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B5E306ED"/>
    <w:multiLevelType w:val="singleLevel"/>
    <w:tmpl w:val="B5E306ED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5">
    <w:name w:val="Другое_"/>
    <w:basedOn w:val="2"/>
    <w:link w:val="4"/>
    <w:qFormat/>
    <w:locked/>
    <w:uiPriority w:val="99"/>
    <w:rPr>
      <w:rFonts w:ascii="Times New Roman" w:hAnsi="Times New Roman" w:eastAsia="Times New Roman" w:cs="Times New Roman"/>
    </w:rPr>
  </w:style>
  <w:style w:type="paragraph" w:customStyle="1" w:styleId="6">
    <w:name w:val="Подпись к картинке"/>
    <w:basedOn w:val="1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7">
    <w:name w:val="Подпись к картинке_"/>
    <w:basedOn w:val="2"/>
    <w:link w:val="6"/>
    <w:qFormat/>
    <w:locked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2025-09-13T20:47:57Z</dcterms:created>
  <dc:creator>Юра</dc:creator>
  <cp:lastModifiedBy>Юра</cp:lastModifiedBy>
  <dcterms:modified xsi:type="dcterms:W3CDTF">2025-09-13T20:59:40Z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0FCE66741C7E47A5ABC209F5A3300356_12</vt:lpwstr>
  </property>
</Properties>
</file>