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F0C" w:rsidRPr="00D16F0C" w:rsidRDefault="000274A8" w:rsidP="00D16F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F6F6F"/>
          <w:sz w:val="21"/>
          <w:szCs w:val="21"/>
          <w:lang w:eastAsia="ru-RU"/>
        </w:rPr>
      </w:pPr>
      <w:bookmarkStart w:id="0" w:name="_GoBack"/>
      <w:bookmarkEnd w:id="0"/>
      <w:r w:rsidRPr="00D16F0C">
        <w:rPr>
          <w:rFonts w:ascii="Arial" w:eastAsia="Times New Roman" w:hAnsi="Arial" w:cs="Arial"/>
          <w:noProof/>
          <w:color w:val="6F6F6F"/>
          <w:sz w:val="21"/>
          <w:szCs w:val="21"/>
          <w:lang w:eastAsia="ru-RU"/>
        </w:rPr>
        <w:drawing>
          <wp:inline distT="0" distB="0" distL="0" distR="0">
            <wp:extent cx="1724025" cy="2581275"/>
            <wp:effectExtent l="0" t="0" r="0" b="0"/>
            <wp:docPr id="1" name="Рисунок 2" descr="https://mp-rostov.ru/upload/iblock/583/pjm19ut60hbwek12stj4elz4bb21u1x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mp-rostov.ru/upload/iblock/583/pjm19ut60hbwek12stj4elz4bb21u1x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F0C" w:rsidRPr="00D16F0C" w:rsidRDefault="009745BD" w:rsidP="00D16F0C">
      <w:pPr>
        <w:shd w:val="clear" w:color="auto" w:fill="FFFFFF"/>
        <w:spacing w:before="150" w:after="150" w:line="240" w:lineRule="auto"/>
        <w:outlineLvl w:val="1"/>
        <w:rPr>
          <w:rFonts w:ascii="Arial" w:eastAsia="Times New Roman" w:hAnsi="Arial" w:cs="Arial"/>
          <w:b/>
          <w:bCs/>
          <w:caps/>
          <w:color w:val="373C59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373C59"/>
          <w:sz w:val="32"/>
          <w:szCs w:val="32"/>
          <w:lang w:eastAsia="ru-RU"/>
        </w:rPr>
        <w:t xml:space="preserve">        </w:t>
      </w:r>
      <w:r w:rsidR="00D16F0C" w:rsidRPr="00D16F0C">
        <w:rPr>
          <w:rFonts w:ascii="Arial" w:eastAsia="Times New Roman" w:hAnsi="Arial" w:cs="Arial"/>
          <w:b/>
          <w:bCs/>
          <w:caps/>
          <w:color w:val="373C59"/>
          <w:sz w:val="32"/>
          <w:szCs w:val="32"/>
          <w:lang w:eastAsia="ru-RU"/>
        </w:rPr>
        <w:t>КРАСИЛЬНИКОВА СВЕТЛАНА ЮРЬЕВНА</w:t>
      </w:r>
    </w:p>
    <w:p w:rsidR="00D16F0C" w:rsidRPr="00D16F0C" w:rsidRDefault="009745BD" w:rsidP="009745BD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131">
        <w:rPr>
          <w:rFonts w:ascii="Times New Roman" w:hAnsi="Times New Roman"/>
          <w:sz w:val="28"/>
          <w:szCs w:val="28"/>
        </w:rPr>
        <w:t xml:space="preserve"> Директор </w:t>
      </w:r>
      <w:r w:rsidR="00FB259D">
        <w:rPr>
          <w:rFonts w:ascii="Times New Roman" w:hAnsi="Times New Roman"/>
          <w:sz w:val="28"/>
          <w:szCs w:val="28"/>
        </w:rPr>
        <w:t xml:space="preserve">МБОУ </w:t>
      </w:r>
      <w:r w:rsidRPr="00832131">
        <w:rPr>
          <w:rFonts w:ascii="Times New Roman" w:hAnsi="Times New Roman"/>
          <w:sz w:val="28"/>
          <w:szCs w:val="28"/>
        </w:rPr>
        <w:t xml:space="preserve">Войновской средней </w:t>
      </w:r>
      <w:r w:rsidR="00FB259D">
        <w:rPr>
          <w:rFonts w:ascii="Times New Roman" w:hAnsi="Times New Roman"/>
          <w:sz w:val="28"/>
          <w:szCs w:val="28"/>
        </w:rPr>
        <w:t>общеобразовательной школы №9 имени</w:t>
      </w:r>
      <w:r w:rsidRPr="00832131">
        <w:rPr>
          <w:rFonts w:ascii="Times New Roman" w:hAnsi="Times New Roman"/>
          <w:sz w:val="28"/>
          <w:szCs w:val="28"/>
        </w:rPr>
        <w:t xml:space="preserve"> В.И. Сагайды, творчески работающий педагог, высококвалифицированный специалист,  администратор, наставник молодых работников школы. </w:t>
      </w:r>
      <w:r w:rsidRPr="00832131">
        <w:rPr>
          <w:rFonts w:ascii="Times New Roman" w:eastAsia="Times New Roman" w:hAnsi="Times New Roman"/>
          <w:sz w:val="28"/>
          <w:szCs w:val="28"/>
          <w:lang w:eastAsia="ru-RU"/>
        </w:rPr>
        <w:t>Региональный методист ГБУ ДПО РО РИПК и ППРО центра непрерывного повышения профессионального мастерства педагогических работник</w:t>
      </w:r>
      <w:r w:rsidR="00FB259D">
        <w:rPr>
          <w:rFonts w:ascii="Times New Roman" w:eastAsia="Times New Roman" w:hAnsi="Times New Roman"/>
          <w:sz w:val="28"/>
          <w:szCs w:val="28"/>
          <w:lang w:eastAsia="ru-RU"/>
        </w:rPr>
        <w:t>ов г. Ростова-на-Дону, эксперт</w:t>
      </w:r>
      <w:r w:rsidRPr="00832131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итоговой аттестации педагогов программы «Школа современного учителя»,</w:t>
      </w:r>
      <w:r w:rsidR="00832131" w:rsidRPr="0083213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реализуемой в рамках </w:t>
      </w:r>
      <w:r w:rsidRPr="0083213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национального </w:t>
      </w:r>
      <w:r w:rsidRPr="00832131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проекта</w:t>
      </w:r>
      <w:r w:rsidRPr="0083213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«Образование»</w:t>
      </w:r>
      <w:r w:rsidR="00FB259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  <w:r w:rsidR="00832131" w:rsidRPr="0083213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FB259D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832131" w:rsidRPr="00D16F0C">
        <w:rPr>
          <w:rFonts w:ascii="Times New Roman" w:eastAsia="Times New Roman" w:hAnsi="Times New Roman"/>
          <w:sz w:val="28"/>
          <w:szCs w:val="28"/>
          <w:lang w:eastAsia="ru-RU"/>
        </w:rPr>
        <w:t>пикер курса повышения квалификации Академии Минпросвещения России по теме «Совершенствование предметных и методических компетенций» (федеральный проект «Учитель будущего»).</w:t>
      </w:r>
    </w:p>
    <w:p w:rsidR="00D16F0C" w:rsidRPr="00FB259D" w:rsidRDefault="00D16F0C" w:rsidP="00D16F0C">
      <w:pPr>
        <w:shd w:val="clear" w:color="auto" w:fill="FFFFFF"/>
        <w:spacing w:before="300" w:after="300" w:line="240" w:lineRule="auto"/>
        <w:jc w:val="center"/>
        <w:rPr>
          <w:rFonts w:ascii="Arial" w:eastAsia="Times New Roman" w:hAnsi="Arial" w:cs="Arial"/>
          <w:caps/>
          <w:spacing w:val="120"/>
          <w:sz w:val="18"/>
          <w:szCs w:val="18"/>
          <w:lang w:eastAsia="ru-RU"/>
        </w:rPr>
      </w:pPr>
      <w:r w:rsidRPr="00FB259D">
        <w:rPr>
          <w:rFonts w:ascii="Arial" w:eastAsia="Times New Roman" w:hAnsi="Arial" w:cs="Arial"/>
          <w:caps/>
          <w:spacing w:val="120"/>
          <w:sz w:val="18"/>
          <w:szCs w:val="18"/>
          <w:lang w:eastAsia="ru-RU"/>
        </w:rPr>
        <w:t>ОБРАЗОВАНИЕ</w:t>
      </w:r>
    </w:p>
    <w:p w:rsidR="00D16F0C" w:rsidRPr="00FB259D" w:rsidRDefault="00D16F0C" w:rsidP="00D16F0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B259D">
        <w:rPr>
          <w:rFonts w:ascii="Arial" w:eastAsia="Times New Roman" w:hAnsi="Arial" w:cs="Arial"/>
          <w:sz w:val="21"/>
          <w:szCs w:val="21"/>
          <w:lang w:eastAsia="ru-RU"/>
        </w:rPr>
        <w:t>Высшее – КГУ, 1986 г., факультет биологии</w:t>
      </w:r>
    </w:p>
    <w:p w:rsidR="00D16F0C" w:rsidRPr="00FB259D" w:rsidRDefault="00D16F0C" w:rsidP="00D16F0C">
      <w:pPr>
        <w:shd w:val="clear" w:color="auto" w:fill="FFFFFF"/>
        <w:spacing w:before="300" w:after="300" w:line="240" w:lineRule="auto"/>
        <w:jc w:val="center"/>
        <w:rPr>
          <w:rFonts w:ascii="Arial" w:eastAsia="Times New Roman" w:hAnsi="Arial" w:cs="Arial"/>
          <w:caps/>
          <w:spacing w:val="120"/>
          <w:sz w:val="18"/>
          <w:szCs w:val="18"/>
          <w:lang w:eastAsia="ru-RU"/>
        </w:rPr>
      </w:pPr>
      <w:r w:rsidRPr="00FB259D">
        <w:rPr>
          <w:rFonts w:ascii="Arial" w:eastAsia="Times New Roman" w:hAnsi="Arial" w:cs="Arial"/>
          <w:caps/>
          <w:spacing w:val="120"/>
          <w:sz w:val="18"/>
          <w:szCs w:val="18"/>
          <w:lang w:eastAsia="ru-RU"/>
        </w:rPr>
        <w:t>ЭТАПЫ ПРОФЕССИОНАЛЬНОЙ ДЕЯТЕЛЬНОСТИ</w:t>
      </w:r>
    </w:p>
    <w:p w:rsidR="00D16F0C" w:rsidRPr="00FB259D" w:rsidRDefault="00D16F0C" w:rsidP="00D16F0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B259D">
        <w:rPr>
          <w:rFonts w:ascii="Arial" w:eastAsia="Times New Roman" w:hAnsi="Arial" w:cs="Arial"/>
          <w:sz w:val="21"/>
          <w:szCs w:val="21"/>
          <w:lang w:eastAsia="ru-RU"/>
        </w:rPr>
        <w:t>С 1986 г. по 1996 г. – учитель химии и биологии в МБОУ СОШ № 22 г. Новочеркасска Ростовской области.</w:t>
      </w:r>
    </w:p>
    <w:p w:rsidR="00D16F0C" w:rsidRPr="00FB259D" w:rsidRDefault="00D16F0C" w:rsidP="00D16F0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B259D">
        <w:rPr>
          <w:rFonts w:ascii="Arial" w:eastAsia="Times New Roman" w:hAnsi="Arial" w:cs="Arial"/>
          <w:sz w:val="21"/>
          <w:szCs w:val="21"/>
          <w:lang w:eastAsia="ru-RU"/>
        </w:rPr>
        <w:t>С 1996 г. по 2008 г. – заместитель директора в МБОУ Егорлыкская СОШ №11. Курировала работу методических объединений учителей химии, биологии, физики, ОБЖ и физической культуры.</w:t>
      </w:r>
    </w:p>
    <w:p w:rsidR="00D16F0C" w:rsidRPr="00FB259D" w:rsidRDefault="00D16F0C" w:rsidP="00D16F0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B259D">
        <w:rPr>
          <w:rFonts w:ascii="Arial" w:eastAsia="Times New Roman" w:hAnsi="Arial" w:cs="Arial"/>
          <w:sz w:val="21"/>
          <w:szCs w:val="21"/>
          <w:lang w:eastAsia="ru-RU"/>
        </w:rPr>
        <w:t>С 2008 г. по настоящее время – директор МБОУ Войновская СОШ № 9 им. В.И. Сагайды. В настоящее время – куратор по внедрению в практику национального проекта «Образование», федерального проекта «Современная школа» в должности руководителя центра естественно-научной и технологической направленностей «Точка роста», проводит занятия для обучающихся по химии и биологии в урочное и внеурочное время. Использование современного оборудования центра «Точка роста» дало возможность подготовить финалиста конкурса «Большая перемена».</w:t>
      </w:r>
      <w:r w:rsidR="00832131" w:rsidRPr="00FB259D">
        <w:rPr>
          <w:rFonts w:ascii="Arial" w:eastAsia="Times New Roman" w:hAnsi="Arial" w:cs="Arial"/>
          <w:sz w:val="21"/>
          <w:szCs w:val="21"/>
          <w:lang w:eastAsia="ru-RU"/>
        </w:rPr>
        <w:t xml:space="preserve"> Наставник молодых учителей школы, куратор программы «Наставничество».</w:t>
      </w:r>
    </w:p>
    <w:p w:rsidR="00D16F0C" w:rsidRPr="00FB259D" w:rsidRDefault="00832131" w:rsidP="00D16F0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B259D">
        <w:rPr>
          <w:rFonts w:ascii="Arial" w:eastAsia="Times New Roman" w:hAnsi="Arial" w:cs="Arial"/>
          <w:sz w:val="21"/>
          <w:szCs w:val="21"/>
          <w:lang w:eastAsia="ru-RU"/>
        </w:rPr>
        <w:lastRenderedPageBreak/>
        <w:t>С 2020</w:t>
      </w:r>
      <w:r w:rsidR="00D16F0C" w:rsidRPr="00FB259D">
        <w:rPr>
          <w:rFonts w:ascii="Arial" w:eastAsia="Times New Roman" w:hAnsi="Arial" w:cs="Arial"/>
          <w:sz w:val="21"/>
          <w:szCs w:val="21"/>
          <w:lang w:eastAsia="ru-RU"/>
        </w:rPr>
        <w:t xml:space="preserve"> г. – спикер курса повышения квалификации Академии Минпросвещения России по теме «Совершенствование предметных и методических компетенций» (федеральный проект «Учитель будущего»).</w:t>
      </w:r>
    </w:p>
    <w:p w:rsidR="00D16F0C" w:rsidRPr="00FB259D" w:rsidRDefault="00D16F0C" w:rsidP="00D16F0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B259D">
        <w:rPr>
          <w:rFonts w:ascii="Arial" w:eastAsia="Times New Roman" w:hAnsi="Arial" w:cs="Arial"/>
          <w:sz w:val="21"/>
          <w:szCs w:val="21"/>
          <w:lang w:eastAsia="ru-RU"/>
        </w:rPr>
        <w:t>Принимает участие в реализации федерального проекта «Учитель будущего» национального проекта «Образование». Будучи региональным тьютором курсов «Школа современного учителя. Химия», оказывает методическое сопровождение педагогам района по химии и биологии.</w:t>
      </w:r>
    </w:p>
    <w:p w:rsidR="00D16F0C" w:rsidRPr="00FB259D" w:rsidRDefault="00D16F0C" w:rsidP="00D16F0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B259D">
        <w:rPr>
          <w:rFonts w:ascii="Arial" w:eastAsia="Times New Roman" w:hAnsi="Arial" w:cs="Arial"/>
          <w:sz w:val="21"/>
          <w:szCs w:val="21"/>
          <w:lang w:eastAsia="ru-RU"/>
        </w:rPr>
        <w:t>С 2021 г. – руководитель команды учителей по внедрению в образовательный процесс комплексной оценки сформированности цифровых компетенций «Цифровой контент – школам и СПО».</w:t>
      </w:r>
    </w:p>
    <w:p w:rsidR="00D16F0C" w:rsidRPr="00FB259D" w:rsidRDefault="00D16F0C" w:rsidP="00D16F0C">
      <w:pPr>
        <w:shd w:val="clear" w:color="auto" w:fill="FFFFFF"/>
        <w:spacing w:before="300" w:after="300" w:line="240" w:lineRule="auto"/>
        <w:jc w:val="center"/>
        <w:rPr>
          <w:rFonts w:ascii="Arial" w:eastAsia="Times New Roman" w:hAnsi="Arial" w:cs="Arial"/>
          <w:caps/>
          <w:spacing w:val="120"/>
          <w:sz w:val="18"/>
          <w:szCs w:val="18"/>
          <w:lang w:eastAsia="ru-RU"/>
        </w:rPr>
      </w:pPr>
      <w:r w:rsidRPr="00FB259D">
        <w:rPr>
          <w:rFonts w:ascii="Arial" w:eastAsia="Times New Roman" w:hAnsi="Arial" w:cs="Arial"/>
          <w:caps/>
          <w:spacing w:val="120"/>
          <w:sz w:val="18"/>
          <w:szCs w:val="18"/>
          <w:lang w:eastAsia="ru-RU"/>
        </w:rPr>
        <w:t>ПРОЕКТЫ И ПРОГРАММЫ</w:t>
      </w:r>
    </w:p>
    <w:p w:rsidR="00832131" w:rsidRPr="00FB259D" w:rsidRDefault="00832131" w:rsidP="00832131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B259D">
        <w:rPr>
          <w:rFonts w:ascii="Arial" w:eastAsia="Times New Roman" w:hAnsi="Arial" w:cs="Arial"/>
          <w:sz w:val="21"/>
          <w:szCs w:val="21"/>
          <w:lang w:eastAsia="ru-RU"/>
        </w:rPr>
        <w:t>статья «Ради лучших результатов – 2022»</w:t>
      </w:r>
      <w:r w:rsidR="00D62DE3" w:rsidRPr="00FB259D">
        <w:rPr>
          <w:rFonts w:ascii="Arial" w:eastAsia="Times New Roman" w:hAnsi="Arial" w:cs="Arial"/>
          <w:sz w:val="21"/>
          <w:szCs w:val="21"/>
          <w:lang w:eastAsia="ru-RU"/>
        </w:rPr>
        <w:t xml:space="preserve"> Всероссийское совещание Академии минпровсещения РФ «Развитие методической службы в РФ»</w:t>
      </w:r>
      <w:r w:rsidRPr="00FB259D">
        <w:rPr>
          <w:rFonts w:ascii="Arial" w:eastAsia="Times New Roman" w:hAnsi="Arial" w:cs="Arial"/>
          <w:sz w:val="21"/>
          <w:szCs w:val="21"/>
          <w:lang w:eastAsia="ru-RU"/>
        </w:rPr>
        <w:t>, опубликована: общественно-политическая газета Егорлыкского района Ростовской области «ЗАРЯ», 2022 г.;</w:t>
      </w:r>
    </w:p>
    <w:p w:rsidR="00D62DE3" w:rsidRPr="00FB259D" w:rsidRDefault="00D62DE3" w:rsidP="002A3297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B259D">
        <w:rPr>
          <w:rFonts w:ascii="Times New Roman" w:eastAsia="Times New Roman" w:hAnsi="Times New Roman"/>
          <w:sz w:val="28"/>
          <w:szCs w:val="28"/>
          <w:lang w:eastAsia="ru-RU"/>
        </w:rPr>
        <w:t xml:space="preserve">ГБУ ДПО РО РИПК и ППРО конференция, публикация </w:t>
      </w:r>
      <w:r w:rsidR="002A3297" w:rsidRPr="00FB259D">
        <w:rPr>
          <w:rFonts w:ascii="Times New Roman" w:eastAsia="Times New Roman" w:hAnsi="Times New Roman"/>
          <w:sz w:val="28"/>
          <w:szCs w:val="28"/>
          <w:lang w:eastAsia="ru-RU"/>
        </w:rPr>
        <w:t>https://youtu.be/,2021г.</w:t>
      </w:r>
    </w:p>
    <w:p w:rsidR="00832131" w:rsidRPr="00FB259D" w:rsidRDefault="00832131" w:rsidP="002A3297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B259D">
        <w:rPr>
          <w:rFonts w:ascii="Times New Roman" w:eastAsia="Times New Roman" w:hAnsi="Times New Roman"/>
          <w:sz w:val="28"/>
          <w:szCs w:val="28"/>
          <w:lang w:eastAsia="ru-RU"/>
        </w:rPr>
        <w:t>ГБУ ДПО РО РИПК и ППРО конкурс отрытых уроков с применением высокотехнологического оборудования цента «Точка роста», публикация, февраль 2022г.</w:t>
      </w:r>
    </w:p>
    <w:p w:rsidR="00D16F0C" w:rsidRPr="00FB259D" w:rsidRDefault="00D16F0C" w:rsidP="00D16F0C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B259D">
        <w:rPr>
          <w:rFonts w:ascii="Arial" w:eastAsia="Times New Roman" w:hAnsi="Arial" w:cs="Arial"/>
          <w:sz w:val="21"/>
          <w:szCs w:val="21"/>
          <w:lang w:eastAsia="ru-RU"/>
        </w:rPr>
        <w:t>статья «Точка роста – 2021», опубликована: общественно-политическая газета Егорлыкского района Ростовской области «ЗАРЯ», 2021 г.;</w:t>
      </w:r>
    </w:p>
    <w:p w:rsidR="00D16F0C" w:rsidRPr="00FB259D" w:rsidRDefault="00D16F0C" w:rsidP="00D16F0C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B259D">
        <w:rPr>
          <w:rFonts w:ascii="Arial" w:eastAsia="Times New Roman" w:hAnsi="Arial" w:cs="Arial"/>
          <w:sz w:val="21"/>
          <w:szCs w:val="21"/>
          <w:lang w:eastAsia="ru-RU"/>
        </w:rPr>
        <w:t>статья ко дню древонасаждения «Чтобы было больше красоты», опубликована: общественно-политическая газета Егорлыкского района Ростовской области «ЗАРЯ», 2020 г.;</w:t>
      </w:r>
    </w:p>
    <w:p w:rsidR="00D16F0C" w:rsidRPr="00FB259D" w:rsidRDefault="00D16F0C" w:rsidP="00D16F0C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B259D">
        <w:rPr>
          <w:rFonts w:ascii="Arial" w:eastAsia="Times New Roman" w:hAnsi="Arial" w:cs="Arial"/>
          <w:sz w:val="21"/>
          <w:szCs w:val="21"/>
          <w:lang w:eastAsia="ru-RU"/>
        </w:rPr>
        <w:t>экологический проект «Хутор Войнов – наш дом», опубликован: ООО «Мультиурок», Департамент Смоленской области по развитию и науке, 2019 г.;</w:t>
      </w:r>
    </w:p>
    <w:p w:rsidR="00D16F0C" w:rsidRPr="00FB259D" w:rsidRDefault="00D16F0C" w:rsidP="00D16F0C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B259D">
        <w:rPr>
          <w:rFonts w:ascii="Arial" w:eastAsia="Times New Roman" w:hAnsi="Arial" w:cs="Arial"/>
          <w:sz w:val="21"/>
          <w:szCs w:val="21"/>
          <w:lang w:eastAsia="ru-RU"/>
        </w:rPr>
        <w:t>статья «К 150-летию таблицы Д.И. Менделеева», опубликована: ООО «Мультиурок», Департамент Смоленской области по развитию и науке, 2019 г.;</w:t>
      </w:r>
    </w:p>
    <w:p w:rsidR="00D16F0C" w:rsidRPr="00FB259D" w:rsidRDefault="00D16F0C" w:rsidP="00D16F0C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B259D">
        <w:rPr>
          <w:rFonts w:ascii="Arial" w:eastAsia="Times New Roman" w:hAnsi="Arial" w:cs="Arial"/>
          <w:sz w:val="21"/>
          <w:szCs w:val="21"/>
          <w:lang w:eastAsia="ru-RU"/>
        </w:rPr>
        <w:t>эссе «Каким я вижу обучение в будущем с применением информационных технологий» размещено в сборнике материалов «КОМПАНИЯ</w:t>
      </w:r>
      <w:r w:rsidR="002A3297" w:rsidRPr="00FB259D">
        <w:rPr>
          <w:rFonts w:ascii="Arial" w:eastAsia="Times New Roman" w:hAnsi="Arial" w:cs="Arial"/>
          <w:sz w:val="21"/>
          <w:szCs w:val="21"/>
          <w:lang w:eastAsia="ru-RU"/>
        </w:rPr>
        <w:t xml:space="preserve"> ГЭНДАЛЬФ», Ростов-на-Дону, 2019</w:t>
      </w:r>
      <w:r w:rsidRPr="00FB259D">
        <w:rPr>
          <w:rFonts w:ascii="Arial" w:eastAsia="Times New Roman" w:hAnsi="Arial" w:cs="Arial"/>
          <w:sz w:val="21"/>
          <w:szCs w:val="21"/>
          <w:lang w:eastAsia="ru-RU"/>
        </w:rPr>
        <w:t xml:space="preserve"> г.;</w:t>
      </w:r>
    </w:p>
    <w:p w:rsidR="00D16F0C" w:rsidRPr="00FB259D" w:rsidRDefault="00D16F0C" w:rsidP="00D16F0C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B259D">
        <w:rPr>
          <w:rFonts w:ascii="Arial" w:eastAsia="Times New Roman" w:hAnsi="Arial" w:cs="Arial"/>
          <w:sz w:val="21"/>
          <w:szCs w:val="21"/>
          <w:lang w:eastAsia="ru-RU"/>
        </w:rPr>
        <w:t>статья «Вещества – экорегуляторы в природе», опубликована: Всероссийское из</w:t>
      </w:r>
      <w:r w:rsidR="002A3297" w:rsidRPr="00FB259D">
        <w:rPr>
          <w:rFonts w:ascii="Arial" w:eastAsia="Times New Roman" w:hAnsi="Arial" w:cs="Arial"/>
          <w:sz w:val="21"/>
          <w:szCs w:val="21"/>
          <w:lang w:eastAsia="ru-RU"/>
        </w:rPr>
        <w:t>дание «Портал образования», 2019</w:t>
      </w:r>
      <w:r w:rsidRPr="00FB259D">
        <w:rPr>
          <w:rFonts w:ascii="Arial" w:eastAsia="Times New Roman" w:hAnsi="Arial" w:cs="Arial"/>
          <w:sz w:val="21"/>
          <w:szCs w:val="21"/>
          <w:lang w:eastAsia="ru-RU"/>
        </w:rPr>
        <w:t xml:space="preserve"> г.</w:t>
      </w:r>
    </w:p>
    <w:p w:rsidR="00D16F0C" w:rsidRPr="00FB259D" w:rsidRDefault="00D16F0C" w:rsidP="00D16F0C">
      <w:pPr>
        <w:shd w:val="clear" w:color="auto" w:fill="FFFFFF"/>
        <w:spacing w:before="300" w:after="300" w:line="240" w:lineRule="auto"/>
        <w:jc w:val="center"/>
        <w:rPr>
          <w:rFonts w:ascii="Arial" w:eastAsia="Times New Roman" w:hAnsi="Arial" w:cs="Arial"/>
          <w:caps/>
          <w:spacing w:val="120"/>
          <w:sz w:val="18"/>
          <w:szCs w:val="18"/>
          <w:lang w:eastAsia="ru-RU"/>
        </w:rPr>
      </w:pPr>
      <w:r w:rsidRPr="00FB259D">
        <w:rPr>
          <w:rFonts w:ascii="Arial" w:eastAsia="Times New Roman" w:hAnsi="Arial" w:cs="Arial"/>
          <w:caps/>
          <w:spacing w:val="120"/>
          <w:sz w:val="18"/>
          <w:szCs w:val="18"/>
          <w:lang w:eastAsia="ru-RU"/>
        </w:rPr>
        <w:t>НАГРАДЫ И ДОСТИЖЕНИЯ</w:t>
      </w:r>
    </w:p>
    <w:p w:rsidR="00FB259D" w:rsidRPr="00FB259D" w:rsidRDefault="00FB259D" w:rsidP="00FB259D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259D">
        <w:rPr>
          <w:rFonts w:ascii="Arial" w:eastAsia="Times New Roman" w:hAnsi="Arial" w:cs="Arial"/>
          <w:sz w:val="24"/>
          <w:szCs w:val="24"/>
          <w:lang w:eastAsia="ru-RU"/>
        </w:rPr>
        <w:t>Благодарственное письмо</w:t>
      </w:r>
      <w:r w:rsidRPr="00FB259D">
        <w:rPr>
          <w:rFonts w:ascii="Times New Roman" w:eastAsia="Times New Roman" w:hAnsi="Times New Roman"/>
          <w:sz w:val="24"/>
          <w:szCs w:val="24"/>
          <w:lang w:eastAsia="ru-RU"/>
        </w:rPr>
        <w:t xml:space="preserve"> ГБУ ДПО РО РИПК и ППРО</w:t>
      </w:r>
      <w:r w:rsidRPr="00FB259D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Pr="00FB259D">
        <w:rPr>
          <w:rFonts w:ascii="Times New Roman" w:eastAsia="Times New Roman" w:hAnsi="Times New Roman"/>
          <w:sz w:val="24"/>
          <w:szCs w:val="24"/>
          <w:lang w:eastAsia="ru-RU"/>
        </w:rPr>
        <w:t>Спикер курса повышения квалификации Академии Минпросвещения России «Совершенствование предметных и методических компетенций» (федеральный проект «Учитель будущего»), 2021г.;.</w:t>
      </w:r>
    </w:p>
    <w:p w:rsidR="00D16F0C" w:rsidRPr="00FB259D" w:rsidRDefault="00D16F0C" w:rsidP="00D16F0C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259D">
        <w:rPr>
          <w:rFonts w:ascii="Arial" w:eastAsia="Times New Roman" w:hAnsi="Arial" w:cs="Arial"/>
          <w:sz w:val="24"/>
          <w:szCs w:val="24"/>
          <w:lang w:eastAsia="ru-RU"/>
        </w:rPr>
        <w:t>благодарственное письмо отдела образования Администрации Егорлыкского района за высокие результаты в рамках федерального проекта «Учитель будущего» национального проекта «Образование», 2021 г.;</w:t>
      </w:r>
    </w:p>
    <w:p w:rsidR="00D16F0C" w:rsidRPr="00FB259D" w:rsidRDefault="00D16F0C" w:rsidP="00D16F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259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золотой знак отличия ВСФСК ГТО IX ступени, удостоверение № АБ 57939 (приказ от 27.04.2017 № 57НГ);</w:t>
      </w:r>
    </w:p>
    <w:p w:rsidR="00D16F0C" w:rsidRPr="00FB259D" w:rsidRDefault="00D16F0C" w:rsidP="00D16F0C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259D">
        <w:rPr>
          <w:rFonts w:ascii="Arial" w:eastAsia="Times New Roman" w:hAnsi="Arial" w:cs="Arial"/>
          <w:sz w:val="24"/>
          <w:szCs w:val="24"/>
          <w:lang w:eastAsia="ru-RU"/>
        </w:rPr>
        <w:t>публикации в историческом альманахе «Лучшие люди регионов России, ЮФО», 2008 г.;</w:t>
      </w:r>
    </w:p>
    <w:p w:rsidR="00D16F0C" w:rsidRPr="00FB259D" w:rsidRDefault="00D16F0C" w:rsidP="00D16F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259D">
        <w:rPr>
          <w:rFonts w:ascii="Arial" w:eastAsia="Times New Roman" w:hAnsi="Arial" w:cs="Arial"/>
          <w:sz w:val="24"/>
          <w:szCs w:val="24"/>
          <w:lang w:eastAsia="ru-RU"/>
        </w:rPr>
        <w:t>победитель муниципального этапа конкурса «Учитель года Дона - 2004». Вошла в десятку лучших учителей областного этапа конкурса «Учитель года Дона»;</w:t>
      </w:r>
    </w:p>
    <w:p w:rsidR="00D16F0C" w:rsidRPr="00FB259D" w:rsidRDefault="00D16F0C" w:rsidP="00D16F0C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259D">
        <w:rPr>
          <w:rFonts w:ascii="Arial" w:eastAsia="Times New Roman" w:hAnsi="Arial" w:cs="Arial"/>
          <w:sz w:val="24"/>
          <w:szCs w:val="24"/>
          <w:lang w:eastAsia="ru-RU"/>
        </w:rPr>
        <w:t>почётная грамота министерства общего и профессионального образования Ростовской области (2004 г.);</w:t>
      </w:r>
    </w:p>
    <w:p w:rsidR="00D16F0C" w:rsidRPr="00FB259D" w:rsidRDefault="00D16F0C" w:rsidP="00D16F0C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259D">
        <w:rPr>
          <w:rFonts w:ascii="Arial" w:eastAsia="Times New Roman" w:hAnsi="Arial" w:cs="Arial"/>
          <w:sz w:val="24"/>
          <w:szCs w:val="24"/>
          <w:lang w:eastAsia="ru-RU"/>
        </w:rPr>
        <w:t>победитель конкурса на присуждение премий лучшим учителям за достижения в педагогической деятельности (ПНПО), 2006 г.;</w:t>
      </w:r>
    </w:p>
    <w:p w:rsidR="00D16F0C" w:rsidRPr="00FB259D" w:rsidRDefault="00D16F0C" w:rsidP="00D16F0C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259D">
        <w:rPr>
          <w:rFonts w:ascii="Arial" w:eastAsia="Times New Roman" w:hAnsi="Arial" w:cs="Arial"/>
          <w:sz w:val="24"/>
          <w:szCs w:val="24"/>
          <w:lang w:eastAsia="ru-RU"/>
        </w:rPr>
        <w:t>Ветеран труда.</w:t>
      </w:r>
    </w:p>
    <w:p w:rsidR="00D16F0C" w:rsidRPr="00FB259D" w:rsidRDefault="00D16F0C" w:rsidP="00D16F0C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aps/>
          <w:spacing w:val="120"/>
          <w:sz w:val="18"/>
          <w:szCs w:val="18"/>
          <w:lang w:eastAsia="ru-RU"/>
        </w:rPr>
      </w:pPr>
    </w:p>
    <w:p w:rsidR="000727EF" w:rsidRPr="00FB259D" w:rsidRDefault="000727EF"/>
    <w:sectPr w:rsidR="000727EF" w:rsidRPr="00FB2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95F07"/>
    <w:multiLevelType w:val="multilevel"/>
    <w:tmpl w:val="BB4C0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0C46D2"/>
    <w:multiLevelType w:val="multilevel"/>
    <w:tmpl w:val="410E0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F0C"/>
    <w:rsid w:val="000274A8"/>
    <w:rsid w:val="000727EF"/>
    <w:rsid w:val="002A3297"/>
    <w:rsid w:val="00832131"/>
    <w:rsid w:val="009745BD"/>
    <w:rsid w:val="00D16F0C"/>
    <w:rsid w:val="00D62DE3"/>
    <w:rsid w:val="00FB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1FBAB86-5D7F-4A4A-9959-42E9D8A22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254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02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7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5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2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115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10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2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8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2022-12-25T17:03:00Z</dcterms:created>
  <dcterms:modified xsi:type="dcterms:W3CDTF">2022-12-25T17:03:00Z</dcterms:modified>
</cp:coreProperties>
</file>