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EF" w:rsidRPr="00E428EF" w:rsidRDefault="00E428EF">
      <w:pPr>
        <w:ind w:firstLine="0"/>
        <w:jc w:val="left"/>
        <w:rPr>
          <w:rFonts w:ascii="Times New Roman" w:hAnsi="Times New Roman"/>
          <w:sz w:val="24"/>
          <w:szCs w:val="24"/>
          <w:u w:val="single"/>
          <w:lang w:eastAsia="en-US"/>
        </w:rPr>
      </w:pPr>
    </w:p>
    <w:tbl>
      <w:tblPr>
        <w:tblpPr w:leftFromText="180" w:rightFromText="180" w:tblpY="-413"/>
        <w:tblW w:w="0" w:type="auto"/>
        <w:tblLook w:val="04A0" w:firstRow="1" w:lastRow="0" w:firstColumn="1" w:lastColumn="0" w:noHBand="0" w:noVBand="1"/>
      </w:tblPr>
      <w:tblGrid>
        <w:gridCol w:w="3291"/>
        <w:gridCol w:w="3253"/>
        <w:gridCol w:w="3203"/>
      </w:tblGrid>
      <w:tr w:rsidR="00E428EF" w:rsidRPr="00E428EF" w:rsidTr="00E428EF">
        <w:tc>
          <w:tcPr>
            <w:tcW w:w="9747" w:type="dxa"/>
            <w:gridSpan w:val="3"/>
          </w:tcPr>
          <w:p w:rsidR="00E428EF" w:rsidRPr="00E428EF" w:rsidRDefault="00E428EF" w:rsidP="00E428EF">
            <w:pPr>
              <w:suppressAutoHyphens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E428EF">
              <w:rPr>
                <w:rFonts w:ascii="Times New Roman" w:hAnsi="Times New Roman"/>
                <w:noProof/>
                <w:color w:val="auto"/>
                <w:sz w:val="28"/>
                <w:szCs w:val="28"/>
                <w:u w:val="single"/>
              </w:rPr>
              <w:drawing>
                <wp:inline distT="0" distB="0" distL="0" distR="0" wp14:anchorId="71DD6EAE" wp14:editId="6F6A2CA9">
                  <wp:extent cx="612140" cy="1041400"/>
                  <wp:effectExtent l="0" t="0" r="0" b="6350"/>
                  <wp:docPr id="1" name="Рисунок 10" descr="Герб Егорлыкского района_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 Егорлыкского района_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8EF" w:rsidRPr="00E428EF" w:rsidRDefault="00E428EF" w:rsidP="00E428EF">
            <w:pPr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333333"/>
                <w:sz w:val="36"/>
                <w:szCs w:val="36"/>
                <w:u w:val="single"/>
              </w:rPr>
            </w:pPr>
            <w:r w:rsidRPr="00E428EF">
              <w:rPr>
                <w:rFonts w:ascii="Times New Roman" w:hAnsi="Times New Roman"/>
                <w:b/>
                <w:color w:val="333333"/>
                <w:sz w:val="36"/>
                <w:szCs w:val="36"/>
                <w:u w:val="single"/>
              </w:rPr>
              <w:t>Отдел образования</w:t>
            </w:r>
          </w:p>
          <w:p w:rsidR="00E428EF" w:rsidRPr="00E428EF" w:rsidRDefault="00E428EF" w:rsidP="00E428EF">
            <w:pPr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333333"/>
                <w:sz w:val="36"/>
                <w:szCs w:val="36"/>
                <w:u w:val="single"/>
              </w:rPr>
            </w:pPr>
            <w:r w:rsidRPr="00E428EF">
              <w:rPr>
                <w:rFonts w:ascii="Times New Roman" w:hAnsi="Times New Roman"/>
                <w:b/>
                <w:color w:val="333333"/>
                <w:sz w:val="36"/>
                <w:szCs w:val="36"/>
                <w:u w:val="single"/>
              </w:rPr>
              <w:t xml:space="preserve">Администрации Егорлыкского района  </w:t>
            </w:r>
          </w:p>
          <w:p w:rsidR="00E428EF" w:rsidRPr="00E428EF" w:rsidRDefault="00E428EF" w:rsidP="00E428EF">
            <w:pPr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333333"/>
                <w:sz w:val="36"/>
                <w:szCs w:val="36"/>
                <w:u w:val="single"/>
              </w:rPr>
            </w:pPr>
          </w:p>
          <w:p w:rsidR="00E428EF" w:rsidRPr="00E428EF" w:rsidRDefault="00E428EF" w:rsidP="00E428EF">
            <w:pPr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auto"/>
                <w:sz w:val="36"/>
                <w:szCs w:val="36"/>
                <w:u w:val="single"/>
              </w:rPr>
            </w:pPr>
            <w:r w:rsidRPr="00E428EF">
              <w:rPr>
                <w:rFonts w:ascii="Times New Roman" w:hAnsi="Times New Roman"/>
                <w:b/>
                <w:color w:val="333333"/>
                <w:sz w:val="38"/>
                <w:szCs w:val="38"/>
                <w:u w:val="single"/>
              </w:rPr>
              <w:t>ПРИКАЗ</w:t>
            </w:r>
          </w:p>
        </w:tc>
      </w:tr>
      <w:tr w:rsidR="00E428EF" w:rsidRPr="00E428EF" w:rsidTr="00E428EF">
        <w:tc>
          <w:tcPr>
            <w:tcW w:w="9747" w:type="dxa"/>
            <w:gridSpan w:val="3"/>
          </w:tcPr>
          <w:p w:rsidR="00E428EF" w:rsidRPr="00E428EF" w:rsidRDefault="00E428EF" w:rsidP="00E428EF">
            <w:pPr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</w:p>
        </w:tc>
      </w:tr>
      <w:tr w:rsidR="00E428EF" w:rsidRPr="00E428EF" w:rsidTr="00E428EF">
        <w:tc>
          <w:tcPr>
            <w:tcW w:w="3291" w:type="dxa"/>
            <w:hideMark/>
          </w:tcPr>
          <w:p w:rsidR="00E428EF" w:rsidRPr="00E428EF" w:rsidRDefault="00804151" w:rsidP="00804151">
            <w:pPr>
              <w:suppressAutoHyphens w:val="0"/>
              <w:ind w:firstLine="0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26</w:t>
            </w:r>
            <w:r w:rsidR="00E428EF" w:rsidRPr="00E428EF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мая</w:t>
            </w:r>
            <w:r w:rsidR="00E428EF" w:rsidRPr="00E428EF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 xml:space="preserve">  2025 года</w:t>
            </w:r>
          </w:p>
        </w:tc>
        <w:tc>
          <w:tcPr>
            <w:tcW w:w="3253" w:type="dxa"/>
            <w:hideMark/>
          </w:tcPr>
          <w:p w:rsidR="00E428EF" w:rsidRPr="00E428EF" w:rsidRDefault="00E428EF" w:rsidP="00804151">
            <w:pPr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E428EF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№</w:t>
            </w:r>
            <w:r w:rsidR="00C451ED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2</w:t>
            </w:r>
            <w:r w:rsidR="00804151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73</w:t>
            </w:r>
            <w:r w:rsidRPr="00E428EF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03" w:type="dxa"/>
            <w:hideMark/>
          </w:tcPr>
          <w:p w:rsidR="00E428EF" w:rsidRPr="00E428EF" w:rsidRDefault="00E428EF" w:rsidP="00E428EF">
            <w:pPr>
              <w:suppressAutoHyphens w:val="0"/>
              <w:ind w:firstLine="0"/>
              <w:jc w:val="right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E428EF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ст. Егорлыкская</w:t>
            </w:r>
          </w:p>
        </w:tc>
      </w:tr>
      <w:tr w:rsidR="00E428EF" w:rsidRPr="00E428EF" w:rsidTr="00E428EF">
        <w:tc>
          <w:tcPr>
            <w:tcW w:w="9747" w:type="dxa"/>
            <w:gridSpan w:val="3"/>
          </w:tcPr>
          <w:p w:rsidR="00E428EF" w:rsidRPr="00E428EF" w:rsidRDefault="00E428EF" w:rsidP="00E428EF">
            <w:pPr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</w:p>
        </w:tc>
      </w:tr>
    </w:tbl>
    <w:p w:rsidR="004C16B9" w:rsidRPr="00E26F00" w:rsidRDefault="004C16B9" w:rsidP="004C16B9">
      <w:pPr>
        <w:spacing w:line="276" w:lineRule="auto"/>
        <w:ind w:firstLine="142"/>
        <w:jc w:val="left"/>
        <w:rPr>
          <w:rFonts w:eastAsia="Calibri"/>
          <w:color w:val="auto"/>
          <w:sz w:val="28"/>
          <w:szCs w:val="28"/>
        </w:rPr>
      </w:pPr>
      <w:r w:rsidRPr="00E26F00">
        <w:rPr>
          <w:rFonts w:ascii="Times New Roman" w:eastAsia="Sylfaen" w:hAnsi="Times New Roman"/>
          <w:sz w:val="28"/>
          <w:szCs w:val="28"/>
        </w:rPr>
        <w:t xml:space="preserve">Об утверждении минимального количества </w:t>
      </w:r>
    </w:p>
    <w:p w:rsidR="004C16B9" w:rsidRPr="00E26F00" w:rsidRDefault="004C16B9" w:rsidP="004C16B9">
      <w:pPr>
        <w:spacing w:line="276" w:lineRule="auto"/>
        <w:ind w:firstLine="142"/>
        <w:jc w:val="left"/>
        <w:rPr>
          <w:rFonts w:eastAsia="Calibri"/>
          <w:color w:val="auto"/>
          <w:sz w:val="28"/>
          <w:szCs w:val="28"/>
        </w:rPr>
      </w:pPr>
      <w:r w:rsidRPr="00E26F00">
        <w:rPr>
          <w:rFonts w:ascii="Times New Roman" w:eastAsia="Sylfaen" w:hAnsi="Times New Roman"/>
          <w:sz w:val="28"/>
          <w:szCs w:val="28"/>
        </w:rPr>
        <w:t>профориентационных мероприятий</w:t>
      </w:r>
      <w:r w:rsidRPr="00E26F00">
        <w:rPr>
          <w:rFonts w:ascii="Times New Roman" w:eastAsia="Calibri" w:hAnsi="Times New Roman"/>
          <w:sz w:val="28"/>
          <w:szCs w:val="28"/>
        </w:rPr>
        <w:t xml:space="preserve"> в 2025/2026 </w:t>
      </w:r>
    </w:p>
    <w:p w:rsidR="004C16B9" w:rsidRDefault="004C16B9" w:rsidP="004C16B9">
      <w:pPr>
        <w:spacing w:line="276" w:lineRule="auto"/>
        <w:ind w:firstLine="142"/>
        <w:jc w:val="left"/>
        <w:rPr>
          <w:rFonts w:ascii="Times New Roman" w:eastAsia="Sylfaen" w:hAnsi="Times New Roman"/>
          <w:sz w:val="28"/>
          <w:szCs w:val="28"/>
        </w:rPr>
      </w:pPr>
      <w:r w:rsidRPr="00E26F00">
        <w:rPr>
          <w:rFonts w:ascii="Times New Roman" w:eastAsia="Calibri" w:hAnsi="Times New Roman"/>
          <w:sz w:val="28"/>
          <w:szCs w:val="28"/>
        </w:rPr>
        <w:t>учебном году</w:t>
      </w:r>
      <w:r w:rsidRPr="00E26F00">
        <w:rPr>
          <w:rFonts w:ascii="Times New Roman" w:eastAsia="Sylfaen" w:hAnsi="Times New Roman"/>
          <w:sz w:val="28"/>
          <w:szCs w:val="28"/>
        </w:rPr>
        <w:t xml:space="preserve"> </w:t>
      </w:r>
    </w:p>
    <w:p w:rsidR="00E26F00" w:rsidRPr="00E26F00" w:rsidRDefault="00E26F00" w:rsidP="004C16B9">
      <w:pPr>
        <w:spacing w:line="276" w:lineRule="auto"/>
        <w:ind w:firstLine="142"/>
        <w:jc w:val="left"/>
        <w:rPr>
          <w:rFonts w:ascii="Times New Roman" w:eastAsia="Calibri" w:hAnsi="Times New Roman"/>
          <w:sz w:val="28"/>
          <w:szCs w:val="28"/>
        </w:rPr>
      </w:pPr>
    </w:p>
    <w:p w:rsidR="004C16B9" w:rsidRPr="004C16B9" w:rsidRDefault="004C16B9" w:rsidP="004C16B9">
      <w:pPr>
        <w:rPr>
          <w:rFonts w:ascii="Times New Roman" w:eastAsia="Calibri" w:hAnsi="Times New Roman"/>
          <w:sz w:val="28"/>
          <w:szCs w:val="28"/>
        </w:rPr>
      </w:pPr>
      <w:r w:rsidRPr="004C16B9">
        <w:rPr>
          <w:rFonts w:ascii="Times New Roman" w:eastAsia="Calibri" w:hAnsi="Times New Roman"/>
          <w:sz w:val="28"/>
          <w:szCs w:val="28"/>
        </w:rPr>
        <w:t>В соответствии с письмом Минпросвещения России от 07.05.2025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C16B9">
        <w:rPr>
          <w:rFonts w:ascii="Times New Roman" w:eastAsia="Calibri" w:hAnsi="Times New Roman"/>
          <w:sz w:val="28"/>
          <w:szCs w:val="28"/>
        </w:rPr>
        <w:t>№ ВЖ-275/05 о направлении методики расчета количества профориентационных мероприятий в субъекте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C16B9">
        <w:rPr>
          <w:rFonts w:ascii="Times New Roman" w:eastAsia="Calibri" w:hAnsi="Times New Roman"/>
          <w:sz w:val="28"/>
          <w:szCs w:val="28"/>
        </w:rPr>
        <w:t>на основе кадрового прогноза Минтруда России, утвержденной Министерством просвещения Российской Федерации от 18.02.</w:t>
      </w:r>
      <w:r>
        <w:rPr>
          <w:rFonts w:ascii="Times New Roman" w:eastAsia="Calibri" w:hAnsi="Times New Roman"/>
          <w:sz w:val="28"/>
          <w:szCs w:val="28"/>
        </w:rPr>
        <w:t>2025, в целях исполнения приказов</w:t>
      </w:r>
      <w:r w:rsidRPr="004C16B9">
        <w:rPr>
          <w:rFonts w:ascii="Times New Roman" w:eastAsia="Calibri" w:hAnsi="Times New Roman"/>
          <w:sz w:val="28"/>
          <w:szCs w:val="28"/>
        </w:rPr>
        <w:t xml:space="preserve"> министерства общего и профессионального образования Ростовской области от 11.04.2025 № 394 «О реализации проекта по ранней профессиональной ориентации учащихся 6-11 классов общеобразовательных организаций Единая модель профориентации «Билет в будущее» в 2025 году»</w:t>
      </w:r>
      <w:r>
        <w:rPr>
          <w:rFonts w:ascii="Times New Roman" w:eastAsia="Calibri" w:hAnsi="Times New Roman"/>
          <w:sz w:val="28"/>
          <w:szCs w:val="28"/>
        </w:rPr>
        <w:t xml:space="preserve"> № 515 от «</w:t>
      </w:r>
      <w:r w:rsidRPr="004C16B9">
        <w:rPr>
          <w:rFonts w:ascii="Times New Roman" w:eastAsia="Calibri" w:hAnsi="Times New Roman"/>
          <w:sz w:val="28"/>
          <w:szCs w:val="28"/>
        </w:rPr>
        <w:t xml:space="preserve">Об утверждении минимального количества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C16B9">
        <w:rPr>
          <w:rFonts w:ascii="Times New Roman" w:eastAsia="Calibri" w:hAnsi="Times New Roman"/>
          <w:sz w:val="28"/>
          <w:szCs w:val="28"/>
        </w:rPr>
        <w:t>профориентационных мероприятий в 2025/2026 учебном году</w:t>
      </w:r>
      <w:r>
        <w:rPr>
          <w:rFonts w:ascii="Times New Roman" w:eastAsia="Calibri" w:hAnsi="Times New Roman"/>
          <w:sz w:val="28"/>
          <w:szCs w:val="28"/>
        </w:rPr>
        <w:t xml:space="preserve"> в Ростовской области»</w:t>
      </w:r>
      <w:r w:rsidRPr="004C16B9">
        <w:rPr>
          <w:rFonts w:ascii="Times New Roman" w:eastAsia="Calibri" w:hAnsi="Times New Roman"/>
          <w:sz w:val="28"/>
          <w:szCs w:val="28"/>
        </w:rPr>
        <w:t xml:space="preserve">, </w:t>
      </w:r>
    </w:p>
    <w:p w:rsidR="004C16B9" w:rsidRPr="004C16B9" w:rsidRDefault="004C16B9" w:rsidP="004C16B9">
      <w:pPr>
        <w:spacing w:after="200"/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 w:rsidRPr="004C16B9">
        <w:rPr>
          <w:rFonts w:ascii="Times New Roman" w:eastAsia="Calibri" w:hAnsi="Times New Roman"/>
          <w:sz w:val="28"/>
          <w:szCs w:val="28"/>
        </w:rPr>
        <w:t>ПРИКАЗЫВАЮ:</w:t>
      </w:r>
    </w:p>
    <w:p w:rsidR="004C16B9" w:rsidRPr="004C16B9" w:rsidRDefault="004C16B9" w:rsidP="004C16B9">
      <w:pPr>
        <w:contextualSpacing/>
        <w:rPr>
          <w:rFonts w:eastAsia="Calibri"/>
          <w:color w:val="auto"/>
          <w:szCs w:val="22"/>
        </w:rPr>
      </w:pPr>
      <w:r w:rsidRPr="004C16B9">
        <w:rPr>
          <w:rFonts w:ascii="Times New Roman" w:eastAsia="Calibri" w:hAnsi="Times New Roman"/>
          <w:sz w:val="28"/>
          <w:szCs w:val="28"/>
        </w:rPr>
        <w:t>1. </w:t>
      </w:r>
      <w:r w:rsidR="006A6627">
        <w:rPr>
          <w:rFonts w:ascii="Times New Roman" w:eastAsia="Calibri" w:hAnsi="Times New Roman"/>
          <w:sz w:val="28"/>
          <w:szCs w:val="28"/>
        </w:rPr>
        <w:t>Довести  до сведения руководителей  образовательных  учреждений Егорлыкского района</w:t>
      </w:r>
      <w:r w:rsidRPr="004C16B9">
        <w:rPr>
          <w:rFonts w:ascii="Times New Roman" w:eastAsia="Calibri" w:hAnsi="Times New Roman"/>
          <w:sz w:val="28"/>
          <w:szCs w:val="28"/>
        </w:rPr>
        <w:t xml:space="preserve"> п</w:t>
      </w:r>
      <w:r w:rsidRPr="004C16B9">
        <w:rPr>
          <w:rFonts w:ascii="Times New Roman" w:eastAsia="Sylfaen" w:hAnsi="Times New Roman"/>
          <w:sz w:val="28"/>
          <w:szCs w:val="28"/>
        </w:rPr>
        <w:t>еречень приоритетных начальных групп занятий</w:t>
      </w:r>
      <w:r w:rsidRPr="004C16B9">
        <w:rPr>
          <w:rFonts w:ascii="Times New Roman" w:eastAsia="Sylfaen" w:hAnsi="Times New Roman"/>
          <w:sz w:val="28"/>
          <w:szCs w:val="28"/>
        </w:rPr>
        <w:br/>
        <w:t xml:space="preserve">для проведения профориентационных мероприятий в </w:t>
      </w:r>
      <w:r w:rsidRPr="004C16B9">
        <w:rPr>
          <w:rFonts w:ascii="Times New Roman" w:eastAsia="Calibri" w:hAnsi="Times New Roman"/>
          <w:sz w:val="28"/>
          <w:szCs w:val="28"/>
        </w:rPr>
        <w:t>2025/2026 учебном году</w:t>
      </w:r>
      <w:r w:rsidRPr="004C16B9">
        <w:rPr>
          <w:rFonts w:ascii="Times New Roman" w:eastAsia="Sylfaen" w:hAnsi="Times New Roman"/>
          <w:sz w:val="28"/>
          <w:szCs w:val="28"/>
        </w:rPr>
        <w:t xml:space="preserve"> согласно приложению</w:t>
      </w:r>
      <w:r w:rsidRPr="004C16B9">
        <w:rPr>
          <w:rFonts w:ascii="Times New Roman" w:eastAsia="Calibri" w:hAnsi="Times New Roman"/>
          <w:sz w:val="28"/>
          <w:szCs w:val="28"/>
        </w:rPr>
        <w:t>.</w:t>
      </w:r>
    </w:p>
    <w:p w:rsidR="004C16B9" w:rsidRPr="004C16B9" w:rsidRDefault="00BA13E6" w:rsidP="004C16B9">
      <w:pPr>
        <w:rPr>
          <w:rFonts w:eastAsia="Calibri"/>
          <w:color w:val="auto"/>
          <w:szCs w:val="22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4C16B9" w:rsidRPr="004C16B9">
        <w:rPr>
          <w:rFonts w:ascii="Times New Roman" w:eastAsia="Calibri" w:hAnsi="Times New Roman"/>
          <w:sz w:val="28"/>
          <w:szCs w:val="28"/>
        </w:rPr>
        <w:t>. Р</w:t>
      </w:r>
      <w:r w:rsidR="004C16B9" w:rsidRPr="004C16B9">
        <w:rPr>
          <w:rFonts w:ascii="Times New Roman" w:eastAsia="Sylfaen" w:hAnsi="Times New Roman"/>
          <w:sz w:val="28"/>
          <w:szCs w:val="28"/>
        </w:rPr>
        <w:t xml:space="preserve">уководителям </w:t>
      </w:r>
      <w:r>
        <w:rPr>
          <w:rFonts w:ascii="Times New Roman" w:eastAsia="Sylfaen" w:hAnsi="Times New Roman"/>
          <w:sz w:val="28"/>
          <w:szCs w:val="28"/>
        </w:rPr>
        <w:t xml:space="preserve">образовательных учреждений Егорлыкского района </w:t>
      </w:r>
      <w:r w:rsidR="004C16B9" w:rsidRPr="004C16B9">
        <w:rPr>
          <w:rFonts w:ascii="Times New Roman" w:eastAsia="Sylfaen" w:hAnsi="Times New Roman"/>
          <w:sz w:val="28"/>
          <w:szCs w:val="28"/>
        </w:rPr>
        <w:t xml:space="preserve">обеспечить </w:t>
      </w:r>
      <w:r w:rsidR="00681302">
        <w:rPr>
          <w:rFonts w:ascii="Times New Roman" w:eastAsia="Sylfaen" w:hAnsi="Times New Roman"/>
          <w:sz w:val="28"/>
          <w:szCs w:val="28"/>
        </w:rPr>
        <w:t xml:space="preserve">активное </w:t>
      </w:r>
      <w:bookmarkStart w:id="0" w:name="_GoBack"/>
      <w:bookmarkEnd w:id="0"/>
      <w:r w:rsidR="004C16B9" w:rsidRPr="004C16B9">
        <w:rPr>
          <w:rFonts w:ascii="Times New Roman" w:eastAsia="Sylfaen" w:hAnsi="Times New Roman"/>
          <w:sz w:val="28"/>
          <w:szCs w:val="28"/>
        </w:rPr>
        <w:t>участие обучающихся 6-11 классов в профориентационных мероприятиях в соответствии с приложением к настоящему приказу.</w:t>
      </w:r>
    </w:p>
    <w:p w:rsidR="00F90A09" w:rsidRPr="00F90A09" w:rsidRDefault="00BA13E6" w:rsidP="00BA13E6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4C16B9" w:rsidRPr="004C16B9">
        <w:rPr>
          <w:rFonts w:ascii="Times New Roman" w:eastAsia="Calibri" w:hAnsi="Times New Roman"/>
          <w:sz w:val="28"/>
          <w:szCs w:val="28"/>
        </w:rPr>
        <w:t>. </w:t>
      </w:r>
      <w:r w:rsidRPr="004C16B9">
        <w:rPr>
          <w:rFonts w:ascii="Times New Roman" w:eastAsia="Sylfaen" w:hAnsi="Times New Roman"/>
          <w:sz w:val="28"/>
          <w:szCs w:val="28"/>
        </w:rPr>
        <w:t xml:space="preserve"> </w:t>
      </w:r>
      <w:r w:rsidR="00F90A09" w:rsidRPr="00F90A09">
        <w:rPr>
          <w:rFonts w:ascii="Times New Roman" w:hAnsi="Times New Roman"/>
          <w:bCs/>
          <w:iCs/>
          <w:sz w:val="28"/>
          <w:szCs w:val="28"/>
        </w:rPr>
        <w:t>Данный приказ довести до сведения должностн</w:t>
      </w:r>
      <w:r w:rsidR="00F90A09">
        <w:rPr>
          <w:rFonts w:ascii="Times New Roman" w:hAnsi="Times New Roman"/>
          <w:bCs/>
          <w:iCs/>
          <w:sz w:val="28"/>
          <w:szCs w:val="28"/>
        </w:rPr>
        <w:t xml:space="preserve">ых лиц, </w:t>
      </w:r>
      <w:r w:rsidR="00F90A09" w:rsidRPr="00F90A09">
        <w:rPr>
          <w:rFonts w:ascii="Times New Roman" w:hAnsi="Times New Roman"/>
          <w:bCs/>
          <w:iCs/>
          <w:sz w:val="28"/>
          <w:szCs w:val="28"/>
        </w:rPr>
        <w:t>указанн</w:t>
      </w:r>
      <w:r w:rsidR="00F90A09">
        <w:rPr>
          <w:rFonts w:ascii="Times New Roman" w:hAnsi="Times New Roman"/>
          <w:bCs/>
          <w:iCs/>
          <w:sz w:val="28"/>
          <w:szCs w:val="28"/>
        </w:rPr>
        <w:t>ых</w:t>
      </w:r>
      <w:r w:rsidR="00F90A09" w:rsidRPr="00F90A09">
        <w:rPr>
          <w:rFonts w:ascii="Times New Roman" w:hAnsi="Times New Roman"/>
          <w:bCs/>
          <w:iCs/>
          <w:sz w:val="28"/>
          <w:szCs w:val="28"/>
        </w:rPr>
        <w:t xml:space="preserve"> в нем.</w:t>
      </w:r>
    </w:p>
    <w:p w:rsidR="005F6451" w:rsidRDefault="00BA13E6" w:rsidP="00F90A09">
      <w:pPr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4.</w:t>
      </w:r>
      <w:r w:rsidR="00F90A09" w:rsidRPr="00F90A09">
        <w:rPr>
          <w:rFonts w:ascii="Times New Roman" w:hAnsi="Times New Roman"/>
          <w:bCs/>
          <w:iCs/>
          <w:sz w:val="28"/>
          <w:szCs w:val="28"/>
        </w:rPr>
        <w:t xml:space="preserve"> Контроль за исполнением данного приказа </w:t>
      </w:r>
      <w:r w:rsidR="00F90A09">
        <w:rPr>
          <w:rFonts w:ascii="Times New Roman" w:hAnsi="Times New Roman"/>
          <w:bCs/>
          <w:iCs/>
          <w:sz w:val="28"/>
          <w:szCs w:val="28"/>
        </w:rPr>
        <w:t>возложить на заместителя заведующего по учебно-воспитательной работе Реуцкую Е.С.</w:t>
      </w:r>
    </w:p>
    <w:p w:rsidR="0044429E" w:rsidRDefault="0044429E">
      <w:pPr>
        <w:ind w:firstLine="567"/>
        <w:rPr>
          <w:rFonts w:ascii="Times New Roman" w:hAnsi="Times New Roman"/>
          <w:bCs/>
          <w:iCs/>
          <w:sz w:val="28"/>
          <w:szCs w:val="28"/>
        </w:rPr>
      </w:pPr>
    </w:p>
    <w:p w:rsidR="0044429E" w:rsidRDefault="0044429E">
      <w:pPr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Заведующий  </w:t>
      </w:r>
    </w:p>
    <w:p w:rsidR="0044429E" w:rsidRDefault="0044429E">
      <w:pPr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отделом образования                                                     С.А.Господинкин</w:t>
      </w:r>
    </w:p>
    <w:p w:rsidR="00BF6E83" w:rsidRDefault="00BF6E83">
      <w:pPr>
        <w:ind w:left="1304" w:hanging="850"/>
        <w:rPr>
          <w:sz w:val="28"/>
          <w:szCs w:val="28"/>
        </w:rPr>
      </w:pPr>
    </w:p>
    <w:p w:rsidR="0044429E" w:rsidRPr="0044429E" w:rsidRDefault="0044429E" w:rsidP="0044429E">
      <w:pPr>
        <w:suppressAutoHyphens w:val="0"/>
        <w:ind w:firstLine="0"/>
        <w:jc w:val="left"/>
        <w:rPr>
          <w:rFonts w:ascii="Times New Roman" w:eastAsia="Calibri" w:hAnsi="Times New Roman"/>
          <w:color w:val="auto"/>
          <w:sz w:val="18"/>
          <w:szCs w:val="18"/>
          <w:lang w:eastAsia="en-US"/>
        </w:rPr>
      </w:pPr>
      <w:r w:rsidRPr="0044429E">
        <w:rPr>
          <w:rFonts w:ascii="Times New Roman" w:eastAsia="Calibri" w:hAnsi="Times New Roman"/>
          <w:color w:val="auto"/>
          <w:sz w:val="18"/>
          <w:szCs w:val="18"/>
          <w:lang w:eastAsia="en-US"/>
        </w:rPr>
        <w:t>Светлана Викторовна Гурская</w:t>
      </w:r>
    </w:p>
    <w:p w:rsidR="0044429E" w:rsidRPr="0044429E" w:rsidRDefault="0044429E" w:rsidP="0044429E">
      <w:pPr>
        <w:suppressAutoHyphens w:val="0"/>
        <w:ind w:firstLine="0"/>
        <w:jc w:val="left"/>
        <w:rPr>
          <w:rFonts w:ascii="Times New Roman" w:eastAsia="Calibri" w:hAnsi="Times New Roman"/>
          <w:color w:val="auto"/>
          <w:sz w:val="18"/>
          <w:szCs w:val="18"/>
          <w:lang w:eastAsia="en-US"/>
        </w:rPr>
      </w:pPr>
      <w:r w:rsidRPr="0044429E">
        <w:rPr>
          <w:rFonts w:ascii="Times New Roman" w:eastAsia="Calibri" w:hAnsi="Times New Roman"/>
          <w:color w:val="auto"/>
          <w:sz w:val="18"/>
          <w:szCs w:val="18"/>
          <w:lang w:eastAsia="en-US"/>
        </w:rPr>
        <w:t>8-(863-70)22-2-59</w:t>
      </w:r>
    </w:p>
    <w:p w:rsidR="00942D60" w:rsidRDefault="000159CF" w:rsidP="00BA13E6">
      <w:pPr>
        <w:suppressAutoHyphens w:val="0"/>
        <w:ind w:firstLine="0"/>
        <w:jc w:val="left"/>
        <w:rPr>
          <w:rFonts w:ascii="Times New Roman" w:eastAsia="Sylfaen" w:hAnsi="Times New Roman"/>
          <w:b/>
          <w:bCs/>
          <w:color w:val="auto"/>
          <w:sz w:val="28"/>
          <w:szCs w:val="28"/>
        </w:rPr>
      </w:pPr>
      <w:hyperlink r:id="rId9" w:history="1">
        <w:r w:rsidR="0044429E" w:rsidRPr="0044429E">
          <w:rPr>
            <w:rFonts w:ascii="Times New Roman" w:eastAsia="Calibri" w:hAnsi="Times New Roman"/>
            <w:color w:val="0000FF"/>
            <w:sz w:val="18"/>
            <w:szCs w:val="18"/>
            <w:u w:val="single"/>
            <w:lang w:eastAsia="en-US"/>
          </w:rPr>
          <w:t>roo-gurskaya-sw@yandex.ru</w:t>
        </w:r>
      </w:hyperlink>
      <w:r w:rsidR="0044429E" w:rsidRPr="0044429E">
        <w:rPr>
          <w:rFonts w:ascii="Times New Roman" w:eastAsia="Calibri" w:hAnsi="Times New Roman"/>
          <w:color w:val="auto"/>
          <w:sz w:val="18"/>
          <w:szCs w:val="18"/>
          <w:lang w:eastAsia="en-US"/>
        </w:rPr>
        <w:t xml:space="preserve"> </w:t>
      </w:r>
    </w:p>
    <w:p w:rsidR="00942D60" w:rsidRDefault="00942D60" w:rsidP="00942D60">
      <w:pPr>
        <w:spacing w:after="200" w:line="276" w:lineRule="auto"/>
        <w:ind w:right="350" w:firstLine="0"/>
        <w:jc w:val="center"/>
        <w:rPr>
          <w:rFonts w:ascii="Times New Roman" w:eastAsia="Sylfaen" w:hAnsi="Times New Roman"/>
          <w:b/>
          <w:bCs/>
          <w:color w:val="auto"/>
          <w:sz w:val="28"/>
          <w:szCs w:val="28"/>
        </w:rPr>
        <w:sectPr w:rsidR="00942D60" w:rsidSect="00E26F00">
          <w:headerReference w:type="default" r:id="rId10"/>
          <w:headerReference w:type="first" r:id="rId11"/>
          <w:pgSz w:w="11906" w:h="16838"/>
          <w:pgMar w:top="1137" w:right="780" w:bottom="426" w:left="1155" w:header="712" w:footer="0" w:gutter="0"/>
          <w:cols w:space="720"/>
          <w:formProt w:val="0"/>
          <w:docGrid w:linePitch="100" w:charSpace="12288"/>
        </w:sectPr>
      </w:pPr>
    </w:p>
    <w:p w:rsidR="00A030C7" w:rsidRPr="00942D60" w:rsidRDefault="00942D60" w:rsidP="00A030C7">
      <w:pPr>
        <w:spacing w:after="200" w:line="276" w:lineRule="auto"/>
        <w:ind w:right="350" w:firstLine="0"/>
        <w:jc w:val="center"/>
        <w:rPr>
          <w:rFonts w:ascii="Times New Roman" w:eastAsia="Sylfaen" w:hAnsi="Times New Roman"/>
          <w:color w:val="auto"/>
          <w:sz w:val="28"/>
          <w:szCs w:val="28"/>
        </w:rPr>
      </w:pPr>
      <w:r w:rsidRPr="00942D60">
        <w:rPr>
          <w:rFonts w:ascii="Times New Roman" w:eastAsia="Sylfaen" w:hAnsi="Times New Roman"/>
          <w:b/>
          <w:bCs/>
          <w:color w:val="auto"/>
          <w:sz w:val="28"/>
          <w:szCs w:val="28"/>
        </w:rPr>
        <w:lastRenderedPageBreak/>
        <w:t xml:space="preserve">Перечень приоритетных начальных групп занятий и профессий для проведения профориентационных </w:t>
      </w:r>
      <w:r w:rsidR="000159CF" w:rsidRPr="00942D60">
        <w:rPr>
          <w:rFonts w:ascii="Times New Roman" w:eastAsia="Sylfaen" w:hAnsi="Times New Roman"/>
          <w:b/>
          <w:bCs/>
          <w:color w:val="auto"/>
          <w:sz w:val="28"/>
          <w:szCs w:val="28"/>
        </w:rPr>
        <w:t xml:space="preserve">мероприятий </w:t>
      </w:r>
      <w:r w:rsidR="000159CF">
        <w:rPr>
          <w:rFonts w:ascii="Times New Roman" w:eastAsia="Sylfaen" w:hAnsi="Times New Roman"/>
          <w:b/>
          <w:bCs/>
          <w:color w:val="auto"/>
          <w:sz w:val="28"/>
          <w:szCs w:val="28"/>
        </w:rPr>
        <w:t>в</w:t>
      </w:r>
      <w:r w:rsidRPr="00942D60">
        <w:rPr>
          <w:rFonts w:ascii="Times New Roman" w:eastAsia="Sylfaen" w:hAnsi="Times New Roman"/>
          <w:b/>
          <w:bCs/>
          <w:color w:val="auto"/>
          <w:sz w:val="28"/>
          <w:szCs w:val="28"/>
        </w:rPr>
        <w:t xml:space="preserve"> </w:t>
      </w:r>
      <w:r w:rsidRPr="00942D60">
        <w:rPr>
          <w:rFonts w:ascii="Times New Roman" w:eastAsia="Calibri" w:hAnsi="Times New Roman"/>
          <w:b/>
          <w:bCs/>
          <w:color w:val="auto"/>
          <w:sz w:val="28"/>
          <w:szCs w:val="28"/>
        </w:rPr>
        <w:t>2025/2026 учебном году</w:t>
      </w:r>
      <w:r w:rsidRPr="00942D60">
        <w:rPr>
          <w:rFonts w:ascii="Times New Roman" w:eastAsia="Sylfaen" w:hAnsi="Times New Roman"/>
          <w:b/>
          <w:bCs/>
          <w:color w:val="auto"/>
          <w:sz w:val="28"/>
          <w:szCs w:val="28"/>
        </w:rPr>
        <w:t xml:space="preserve"> в Ростовской области</w:t>
      </w:r>
    </w:p>
    <w:tbl>
      <w:tblPr>
        <w:tblW w:w="154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394"/>
        <w:gridCol w:w="2016"/>
        <w:gridCol w:w="1559"/>
        <w:gridCol w:w="1360"/>
        <w:gridCol w:w="1200"/>
        <w:gridCol w:w="1123"/>
      </w:tblGrid>
      <w:tr w:rsidR="000159CF" w:rsidRPr="00942D60" w:rsidTr="000159CF">
        <w:trPr>
          <w:cantSplit/>
        </w:trPr>
        <w:tc>
          <w:tcPr>
            <w:tcW w:w="3828" w:type="dxa"/>
            <w:vAlign w:val="center"/>
          </w:tcPr>
          <w:p w:rsidR="000159CF" w:rsidRPr="00A030C7" w:rsidRDefault="000159CF" w:rsidP="00942D60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030C7">
              <w:rPr>
                <w:rFonts w:ascii="Times New Roman" w:eastAsia="Sylfaen" w:hAnsi="Times New Roman"/>
                <w:color w:val="auto"/>
                <w:sz w:val="24"/>
                <w:szCs w:val="24"/>
              </w:rPr>
              <w:t>Наименование начальной группы занятий</w:t>
            </w:r>
            <w:r w:rsidRPr="00A030C7">
              <w:rPr>
                <w:rFonts w:ascii="Times New Roman" w:eastAsia="Sylfaen" w:hAnsi="Times New Roman"/>
                <w:color w:val="auto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394" w:type="dxa"/>
            <w:vAlign w:val="center"/>
          </w:tcPr>
          <w:p w:rsidR="000159CF" w:rsidRPr="00A030C7" w:rsidRDefault="000159CF" w:rsidP="00942D60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030C7">
              <w:rPr>
                <w:rFonts w:ascii="Times New Roman" w:eastAsia="Sylfaen" w:hAnsi="Times New Roman"/>
                <w:color w:val="auto"/>
                <w:sz w:val="24"/>
                <w:szCs w:val="24"/>
              </w:rPr>
              <w:t>Примеры профессий,</w:t>
            </w:r>
            <w:r w:rsidRPr="00A030C7">
              <w:rPr>
                <w:rFonts w:ascii="Times New Roman" w:eastAsia="Sylfaen" w:hAnsi="Times New Roman"/>
                <w:color w:val="auto"/>
                <w:sz w:val="24"/>
                <w:szCs w:val="24"/>
              </w:rPr>
              <w:br/>
              <w:t>отнесенных к начальной группе занятий</w:t>
            </w:r>
          </w:p>
        </w:tc>
        <w:tc>
          <w:tcPr>
            <w:tcW w:w="2016" w:type="dxa"/>
            <w:vAlign w:val="center"/>
          </w:tcPr>
          <w:p w:rsidR="000159CF" w:rsidRPr="00A030C7" w:rsidRDefault="000159CF" w:rsidP="00942D6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Общая кадровая потребность, тыс. чел.</w:t>
            </w:r>
          </w:p>
        </w:tc>
        <w:tc>
          <w:tcPr>
            <w:tcW w:w="1559" w:type="dxa"/>
            <w:vAlign w:val="center"/>
          </w:tcPr>
          <w:p w:rsidR="000159CF" w:rsidRPr="00A030C7" w:rsidRDefault="000159CF" w:rsidP="00942D6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Профпробы</w:t>
            </w:r>
          </w:p>
        </w:tc>
        <w:tc>
          <w:tcPr>
            <w:tcW w:w="1360" w:type="dxa"/>
            <w:vAlign w:val="center"/>
          </w:tcPr>
          <w:p w:rsidR="000159CF" w:rsidRPr="00A030C7" w:rsidRDefault="000159CF" w:rsidP="00942D6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200" w:type="dxa"/>
            <w:vAlign w:val="center"/>
          </w:tcPr>
          <w:p w:rsidR="000159CF" w:rsidRPr="00A030C7" w:rsidRDefault="000159CF" w:rsidP="00942D6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1123" w:type="dxa"/>
            <w:vAlign w:val="center"/>
          </w:tcPr>
          <w:p w:rsidR="000159CF" w:rsidRPr="00A030C7" w:rsidRDefault="000159CF" w:rsidP="00942D6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Иные</w:t>
            </w:r>
          </w:p>
        </w:tc>
      </w:tr>
      <w:tr w:rsidR="000159CF" w:rsidRPr="00942D60" w:rsidTr="000159CF">
        <w:trPr>
          <w:cantSplit/>
        </w:trPr>
        <w:tc>
          <w:tcPr>
            <w:tcW w:w="3828" w:type="dxa"/>
          </w:tcPr>
          <w:p w:rsidR="000159CF" w:rsidRPr="00A030C7" w:rsidRDefault="000159CF" w:rsidP="00942D6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Операторы моторизованного сельскохозяйственного оборудования и оборудования лесных хозяйств</w:t>
            </w:r>
          </w:p>
        </w:tc>
        <w:tc>
          <w:tcPr>
            <w:tcW w:w="4394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Мастер сельскохозяйственного производства, тракторист-машинист сельскохозяйственного производства, тракторист</w:t>
            </w:r>
          </w:p>
        </w:tc>
        <w:tc>
          <w:tcPr>
            <w:tcW w:w="2016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45,22</w:t>
            </w:r>
          </w:p>
        </w:tc>
        <w:tc>
          <w:tcPr>
            <w:tcW w:w="1559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0159CF" w:rsidRPr="00942D60" w:rsidTr="000159CF">
        <w:trPr>
          <w:cantSplit/>
        </w:trPr>
        <w:tc>
          <w:tcPr>
            <w:tcW w:w="3828" w:type="dxa"/>
          </w:tcPr>
          <w:p w:rsidR="000159CF" w:rsidRPr="00A030C7" w:rsidRDefault="000159CF" w:rsidP="00942D6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Педагогические работники в средней школе</w:t>
            </w:r>
          </w:p>
        </w:tc>
        <w:tc>
          <w:tcPr>
            <w:tcW w:w="4394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 xml:space="preserve">Педагог по физической культуре, учитель, педагог дополнительного образования, учитель начальных классов </w:t>
            </w:r>
          </w:p>
        </w:tc>
        <w:tc>
          <w:tcPr>
            <w:tcW w:w="2016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39,36</w:t>
            </w:r>
          </w:p>
        </w:tc>
        <w:tc>
          <w:tcPr>
            <w:tcW w:w="1559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0159CF" w:rsidRPr="00942D60" w:rsidTr="000159CF">
        <w:trPr>
          <w:cantSplit/>
        </w:trPr>
        <w:tc>
          <w:tcPr>
            <w:tcW w:w="3828" w:type="dxa"/>
          </w:tcPr>
          <w:p w:rsidR="000159CF" w:rsidRPr="00A030C7" w:rsidRDefault="000159CF" w:rsidP="00942D6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Служащие, занятые учетом, приемом и выдачей товаров на складе</w:t>
            </w:r>
          </w:p>
        </w:tc>
        <w:tc>
          <w:tcPr>
            <w:tcW w:w="4394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Оператор транспортного терминала, кладовщик</w:t>
            </w:r>
          </w:p>
        </w:tc>
        <w:tc>
          <w:tcPr>
            <w:tcW w:w="2016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37,98</w:t>
            </w:r>
          </w:p>
        </w:tc>
        <w:tc>
          <w:tcPr>
            <w:tcW w:w="1559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0159CF" w:rsidRPr="00942D60" w:rsidTr="000159CF">
        <w:trPr>
          <w:cantSplit/>
        </w:trPr>
        <w:tc>
          <w:tcPr>
            <w:tcW w:w="3828" w:type="dxa"/>
          </w:tcPr>
          <w:p w:rsidR="000159CF" w:rsidRPr="00A030C7" w:rsidRDefault="000159CF" w:rsidP="00942D6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Средний медицинский персонал по уходу</w:t>
            </w:r>
          </w:p>
        </w:tc>
        <w:tc>
          <w:tcPr>
            <w:tcW w:w="4394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016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32,30</w:t>
            </w:r>
          </w:p>
        </w:tc>
        <w:tc>
          <w:tcPr>
            <w:tcW w:w="1559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0159CF" w:rsidRPr="00942D60" w:rsidTr="000159CF">
        <w:trPr>
          <w:cantSplit/>
        </w:trPr>
        <w:tc>
          <w:tcPr>
            <w:tcW w:w="3828" w:type="dxa"/>
          </w:tcPr>
          <w:p w:rsidR="000159CF" w:rsidRPr="00A030C7" w:rsidRDefault="000159CF" w:rsidP="00942D6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  <w:tc>
          <w:tcPr>
            <w:tcW w:w="4394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2016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31,50</w:t>
            </w:r>
          </w:p>
        </w:tc>
        <w:tc>
          <w:tcPr>
            <w:tcW w:w="1559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0159CF" w:rsidRPr="00942D60" w:rsidTr="000159CF">
        <w:trPr>
          <w:cantSplit/>
        </w:trPr>
        <w:tc>
          <w:tcPr>
            <w:tcW w:w="3828" w:type="dxa"/>
          </w:tcPr>
          <w:p w:rsidR="000159CF" w:rsidRPr="00A030C7" w:rsidRDefault="000159CF" w:rsidP="00942D6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Фармацевты</w:t>
            </w:r>
          </w:p>
        </w:tc>
        <w:tc>
          <w:tcPr>
            <w:tcW w:w="4394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Фармацевт</w:t>
            </w:r>
          </w:p>
        </w:tc>
        <w:tc>
          <w:tcPr>
            <w:tcW w:w="2016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30,73</w:t>
            </w:r>
          </w:p>
        </w:tc>
        <w:tc>
          <w:tcPr>
            <w:tcW w:w="1559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0159CF" w:rsidRPr="00942D60" w:rsidTr="000159CF">
        <w:trPr>
          <w:cantSplit/>
        </w:trPr>
        <w:tc>
          <w:tcPr>
            <w:tcW w:w="3828" w:type="dxa"/>
          </w:tcPr>
          <w:p w:rsidR="000159CF" w:rsidRPr="00A030C7" w:rsidRDefault="000159CF" w:rsidP="00942D6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Слесари-сантехники и слесари - трубопроводчики</w:t>
            </w:r>
          </w:p>
        </w:tc>
        <w:tc>
          <w:tcPr>
            <w:tcW w:w="4394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Слесарь</w:t>
            </w:r>
          </w:p>
        </w:tc>
        <w:tc>
          <w:tcPr>
            <w:tcW w:w="2016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29,78</w:t>
            </w:r>
          </w:p>
        </w:tc>
        <w:tc>
          <w:tcPr>
            <w:tcW w:w="1559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0159CF" w:rsidRPr="00A030C7" w:rsidRDefault="000159CF" w:rsidP="00942D6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030C7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Механики и ремонтники автотранспортных средств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Автомеханик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27,79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  <w:vAlign w:val="center"/>
          </w:tcPr>
          <w:p w:rsidR="00E26F00" w:rsidRPr="00942D60" w:rsidRDefault="00E26F00" w:rsidP="00E26F00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lastRenderedPageBreak/>
              <w:t>Наименование начальной группы занятий</w:t>
            </w: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394" w:type="dxa"/>
            <w:vAlign w:val="center"/>
          </w:tcPr>
          <w:p w:rsidR="00E26F00" w:rsidRPr="00942D60" w:rsidRDefault="00E26F00" w:rsidP="00E26F00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t>Примеры профессий,</w:t>
            </w: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br/>
              <w:t>отнесенных к начальной группе занятий</w:t>
            </w:r>
          </w:p>
        </w:tc>
        <w:tc>
          <w:tcPr>
            <w:tcW w:w="2016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Общая кадровая потребность, тыс. чел.</w:t>
            </w:r>
          </w:p>
        </w:tc>
        <w:tc>
          <w:tcPr>
            <w:tcW w:w="1559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Профпробы</w:t>
            </w:r>
          </w:p>
        </w:tc>
        <w:tc>
          <w:tcPr>
            <w:tcW w:w="1360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200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1123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Иные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Механики и ремонтники сельскохозяйственного и производственного оборудования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Мастер сельскохозяйственного производства, специалист по обслуживанию электроустановок в агропромышленном комплексе (АПК), специалист по эксплуатации и ремонту сельскохозяйственной техники и оборудования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29,05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Сварщики и газорезчики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Сварщик (ручной и частично механизированной сварки (наплавки), сварщик (газосварщик, электросварщик на автоматических и полуавтоматических машинах, электросварщик ручной сварки), специалист по эксплуатации и ремонту газового оборудования 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26,41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Повара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24,96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Электромеханики и монтеры электрического оборудования</w:t>
            </w:r>
          </w:p>
        </w:tc>
        <w:tc>
          <w:tcPr>
            <w:tcW w:w="4394" w:type="dxa"/>
          </w:tcPr>
          <w:p w:rsidR="00E26F0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Электромонтер по ремонту электросетей</w:t>
            </w:r>
          </w:p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24,22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Станочники и наладчики металлообрабатывающих станков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23,97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Специалисты органов государственной власти</w:t>
            </w:r>
          </w:p>
        </w:tc>
        <w:tc>
          <w:tcPr>
            <w:tcW w:w="4394" w:type="dxa"/>
          </w:tcPr>
          <w:p w:rsidR="00E26F0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Специалисты органов государственной власти</w:t>
            </w:r>
          </w:p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22,66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  <w:vAlign w:val="center"/>
          </w:tcPr>
          <w:p w:rsidR="00E26F00" w:rsidRPr="00942D60" w:rsidRDefault="00E26F00" w:rsidP="00E26F00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lastRenderedPageBreak/>
              <w:t>Наименование начальной группы занятий</w:t>
            </w: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394" w:type="dxa"/>
            <w:vAlign w:val="center"/>
          </w:tcPr>
          <w:p w:rsidR="00E26F00" w:rsidRPr="00942D60" w:rsidRDefault="00E26F00" w:rsidP="00E26F00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t>Примеры профессий,</w:t>
            </w: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br/>
              <w:t>отнесенных к начальной группе занятий</w:t>
            </w:r>
          </w:p>
        </w:tc>
        <w:tc>
          <w:tcPr>
            <w:tcW w:w="2016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Общая кадровая потребность, тыс. чел.</w:t>
            </w:r>
          </w:p>
        </w:tc>
        <w:tc>
          <w:tcPr>
            <w:tcW w:w="1559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Профпробы</w:t>
            </w:r>
          </w:p>
        </w:tc>
        <w:tc>
          <w:tcPr>
            <w:tcW w:w="1360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200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1123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Иные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Мастера (бригадиры) в строительстве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Строительство и эксплуатация зданий и сооружений, мастер общестроительных работ, мастер отделочных строительных и декоративных работ, мастер садово-паркового и ландшафтного строительства, 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22,35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Педагогические работники в дошкольном образовании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Педагог дошкольного образования, воспитатель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21,40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Инженер по технике безопасности, оператор беспилотных авиационных систем, робототехник, специалист по производству и эксплуатации авиатехники, специалист по разработке и монтажу радиоэлектронной аппаратуры и приборов, специалист по телекоммуникациям, специалист по технологии машиностроения, технолог производства и переработки пластических масс и эластомеров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20,87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Операторы (машинисты) кранов, подъемников и аналогичного оборудования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Оператор металлургического производства, машинист (автогрейдера, автокрана, бульдозера, крана (крановщик), экскаватора) 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18,87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Врачи-специалисты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Педиатр, ветеринар, фельдшер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18,51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Водители пассажирского транспорта (автобусов, троллейбусов и трамваев)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17,94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Инженеры-механики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16,97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  <w:vAlign w:val="center"/>
          </w:tcPr>
          <w:p w:rsidR="00E26F00" w:rsidRPr="00942D60" w:rsidRDefault="00E26F00" w:rsidP="00E26F00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lastRenderedPageBreak/>
              <w:t>Наименование начальной группы занятий</w:t>
            </w: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4394" w:type="dxa"/>
            <w:vAlign w:val="center"/>
          </w:tcPr>
          <w:p w:rsidR="00E26F00" w:rsidRPr="00942D60" w:rsidRDefault="00E26F00" w:rsidP="00E26F00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t>Примеры профессий,</w:t>
            </w: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br/>
              <w:t>отнесенных к начальной группе занятий</w:t>
            </w:r>
          </w:p>
        </w:tc>
        <w:tc>
          <w:tcPr>
            <w:tcW w:w="2016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Общая кадровая потребность, тыс. чел.</w:t>
            </w:r>
          </w:p>
        </w:tc>
        <w:tc>
          <w:tcPr>
            <w:tcW w:w="1559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Профпробы</w:t>
            </w:r>
          </w:p>
        </w:tc>
        <w:tc>
          <w:tcPr>
            <w:tcW w:w="1360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200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1123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Иные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Экономисты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Экономист, бухгалтер, продавец, товаровед 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16,48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Строители зданий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Строитель, архитектор 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15,36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Швеи, вышивальщицы и рабочие родственных занятий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Оператор швейного оборудования, графический дизайнер, специалист по изготовлению швейных изделий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14,85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Служащие по транспортным перевозкам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Операционная деятельность в логистике, операционный логист, специалист по организации перевозок и управлению на транспорте 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14,42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Бетоноукладчики, </w:t>
            </w:r>
            <w:proofErr w:type="spellStart"/>
            <w:r w:rsidRPr="00942D60">
              <w:rPr>
                <w:rFonts w:ascii="Times New Roman" w:eastAsia="Calibri" w:hAnsi="Times New Roman"/>
                <w:sz w:val="24"/>
                <w:szCs w:val="24"/>
              </w:rPr>
              <w:t>бетоноотделочники</w:t>
            </w:r>
            <w:proofErr w:type="spellEnd"/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 и рабочие родственных занятий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13,49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Специалисты в области подбора и использования персонала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Менеджер по подбору персонала 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13,25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Операторы промышленных установок и машин, не входящие в другие группы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Оператор станков с программным управлением, оператор металлообрабатывающих станков, оператор металлургического производства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12,24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Подготовители конструкционного металла и монтажники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Слесарь по строительно-монтажным работам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11,54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Мастера (бригадиры) в обрабатывающей промышленности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Мастер (бригадир), мастер контрольно-измерительных приборов и автоматики 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11,42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11,29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Специалисты в области сельского, лесного и рыбного хозяйства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Агроном, ветеринарный фельдшер, лаборант-эколог, овощевод 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10,93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  <w:vAlign w:val="center"/>
          </w:tcPr>
          <w:p w:rsidR="00E26F00" w:rsidRPr="00942D60" w:rsidRDefault="00E26F00" w:rsidP="00E26F00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lastRenderedPageBreak/>
              <w:t>Наименование начальной группы занятий</w:t>
            </w: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4394" w:type="dxa"/>
            <w:vAlign w:val="center"/>
          </w:tcPr>
          <w:p w:rsidR="00E26F00" w:rsidRPr="00942D60" w:rsidRDefault="00E26F00" w:rsidP="00E26F00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t>Примеры профессий,</w:t>
            </w: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br/>
              <w:t>отнесенных к начальной группе занятий</w:t>
            </w:r>
          </w:p>
        </w:tc>
        <w:tc>
          <w:tcPr>
            <w:tcW w:w="2016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Общая кадровая потребность, тыс. чел.</w:t>
            </w:r>
          </w:p>
        </w:tc>
        <w:tc>
          <w:tcPr>
            <w:tcW w:w="1559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Профпробы</w:t>
            </w:r>
          </w:p>
        </w:tc>
        <w:tc>
          <w:tcPr>
            <w:tcW w:w="1360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200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1123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Иные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Парикмахеры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Парикмахер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10,89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Механики кондиционеров и холодильных установок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Мастер по ремонту и обслуживанию инженерных систем жилищно-коммунального хозяйства, специалист по монтажу санитарно-технических систем и оборудования, специалист по </w:t>
            </w:r>
            <w:proofErr w:type="spellStart"/>
            <w:r w:rsidRPr="00942D60">
              <w:rPr>
                <w:rFonts w:ascii="Times New Roman" w:eastAsia="Calibri" w:hAnsi="Times New Roman"/>
                <w:sz w:val="24"/>
                <w:szCs w:val="24"/>
              </w:rPr>
              <w:t>холодильновентиляционной</w:t>
            </w:r>
            <w:proofErr w:type="spellEnd"/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 технике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10,68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Слесари-сборщики механических машин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Слесарь-сборщик авиационной техники, слесарь, слесарь по ремонту автомобилей, слесарь-сборщик летательных аппаратов 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10,62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Юристы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Юрист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10,61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Специалисты в области организации и ведения социальной работы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Специалист в области организации и ведения социальной работы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10,07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Административный и иной исполнительный среднетехнический персонал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Операторы производственных установок и машин, аппаратчик-оператор нефтехимического производства 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9,76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Механики и ремонтники летательных аппаратов, судов и железнодорожного подвижного состава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Судовой механик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9,09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Разработчики программного обеспечения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Разработчик программного обеспечения, специалист по информационным системам и программированию, техник по защите информации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8,73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  <w:vAlign w:val="center"/>
          </w:tcPr>
          <w:p w:rsidR="00E26F00" w:rsidRPr="00942D60" w:rsidRDefault="00E26F00" w:rsidP="00E26F00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lastRenderedPageBreak/>
              <w:t>Наименование начальной группы занятий</w:t>
            </w: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4394" w:type="dxa"/>
            <w:vAlign w:val="center"/>
          </w:tcPr>
          <w:p w:rsidR="00E26F00" w:rsidRPr="00942D60" w:rsidRDefault="00E26F00" w:rsidP="00E26F00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t>Примеры профессий,</w:t>
            </w: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br/>
              <w:t>отнесенных к начальной группе занятий</w:t>
            </w:r>
          </w:p>
        </w:tc>
        <w:tc>
          <w:tcPr>
            <w:tcW w:w="2016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Общая кадровая потребность, тыс. чел.</w:t>
            </w:r>
          </w:p>
        </w:tc>
        <w:tc>
          <w:tcPr>
            <w:tcW w:w="1559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Профпробы</w:t>
            </w:r>
          </w:p>
        </w:tc>
        <w:tc>
          <w:tcPr>
            <w:tcW w:w="1360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200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1123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Иные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Сборщики, не входящие в другие группы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Мастер столярного и мебельного производства, специалист полиграфического производства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8,70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Операторы землеройных и аналогичных машин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Машинист дорожных и строительных машин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8,36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Операторы паровых машин и бойлерных установок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Машинист котлов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8,28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Профессорско-преподавательский персонал университетов и других организаций высшего образования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Преподаватель университета и других организаций высшего образования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8,23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Преподаватели средних профессиональных образовательных организаций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Преподаватель средних профессиональных образовательных организаций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8,09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Специалисты в области права, не входящие в другие группы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Юрист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7,84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Электрики в строительстве и рабочие родственных занятий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Электромонтажник - наладчик, электромонтажник электрических сетей и электрооборудования, электромонтер по обслуживанию электростанций и сетей, электромонтер по ремонту и обслуживанию электрооборудования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7,51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Служащие на станциях обслуживания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 xml:space="preserve">Машинист технологических насосов и компрессоров 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7,34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Рабочие, обеспечивающие безопасность движения и формирование поездов на железнодорожных станциях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Мастер по комплексному обслуживанию пути рельсового транспорта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7,16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  <w:vAlign w:val="center"/>
          </w:tcPr>
          <w:p w:rsidR="00E26F00" w:rsidRPr="00942D60" w:rsidRDefault="00E26F00" w:rsidP="00E26F00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lastRenderedPageBreak/>
              <w:t>Наименование начальной группы занятий</w:t>
            </w: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4394" w:type="dxa"/>
            <w:vAlign w:val="center"/>
          </w:tcPr>
          <w:p w:rsidR="00E26F00" w:rsidRPr="00942D60" w:rsidRDefault="00E26F00" w:rsidP="00E26F00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t>Примеры профессий,</w:t>
            </w: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br/>
              <w:t>отнесенных к начальной группе занятий</w:t>
            </w:r>
          </w:p>
        </w:tc>
        <w:tc>
          <w:tcPr>
            <w:tcW w:w="2016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Общая кадровая потребность, тыс. чел.</w:t>
            </w:r>
          </w:p>
        </w:tc>
        <w:tc>
          <w:tcPr>
            <w:tcW w:w="1559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Профпробы</w:t>
            </w:r>
          </w:p>
        </w:tc>
        <w:tc>
          <w:tcPr>
            <w:tcW w:w="1360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200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1123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Иные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Операторы машин по обработке пищевых и аналогичных продуктов</w:t>
            </w:r>
          </w:p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Мастер производства молочной продукции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6,99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Штукатуры</w:t>
            </w:r>
          </w:p>
        </w:tc>
        <w:tc>
          <w:tcPr>
            <w:tcW w:w="4394" w:type="dxa"/>
          </w:tcPr>
          <w:p w:rsidR="00E26F0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Штукатур</w:t>
            </w:r>
          </w:p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6,65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Системные аналитики</w:t>
            </w:r>
          </w:p>
        </w:tc>
        <w:tc>
          <w:tcPr>
            <w:tcW w:w="4394" w:type="dxa"/>
          </w:tcPr>
          <w:p w:rsidR="00E26F0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Системный аналитик</w:t>
            </w:r>
          </w:p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6,63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Строители и рабочие родственных занятий, не входящие в другие группы</w:t>
            </w:r>
          </w:p>
        </w:tc>
        <w:tc>
          <w:tcPr>
            <w:tcW w:w="4394" w:type="dxa"/>
          </w:tcPr>
          <w:p w:rsidR="00E26F0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E26F00">
              <w:rPr>
                <w:rFonts w:ascii="Times New Roman" w:eastAsia="Calibri" w:hAnsi="Times New Roman"/>
                <w:sz w:val="24"/>
                <w:szCs w:val="24"/>
              </w:rPr>
              <w:t xml:space="preserve">Мастер аварийно-восстановительных работ на сетях водоснабжения и водоотведения, горный шахтостроитель, монтажник связи, специалист по геодезии, </w:t>
            </w:r>
            <w:proofErr w:type="spellStart"/>
            <w:r w:rsidRPr="00E26F00">
              <w:rPr>
                <w:rFonts w:ascii="Times New Roman" w:eastAsia="Calibri" w:hAnsi="Times New Roman"/>
                <w:sz w:val="24"/>
                <w:szCs w:val="24"/>
              </w:rPr>
              <w:t>судокорпусник</w:t>
            </w:r>
            <w:proofErr w:type="spellEnd"/>
            <w:r w:rsidRPr="00E26F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E26F00">
              <w:rPr>
                <w:rFonts w:ascii="Times New Roman" w:eastAsia="Calibri" w:hAnsi="Times New Roman"/>
                <w:sz w:val="24"/>
                <w:szCs w:val="24"/>
              </w:rPr>
              <w:t xml:space="preserve"> ремонтник</w:t>
            </w:r>
          </w:p>
          <w:p w:rsidR="00E26F00" w:rsidRPr="00E26F0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6,57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Слесари-инструментальщики и рабочие родственных занятий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Слесарь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6,46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Служащие, занятые диспетчерской подготовкой производства</w:t>
            </w:r>
          </w:p>
        </w:tc>
        <w:tc>
          <w:tcPr>
            <w:tcW w:w="4394" w:type="dxa"/>
          </w:tcPr>
          <w:p w:rsidR="00E26F0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Оператор диспетчерской (произво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дственно-диспетчерской) службы</w:t>
            </w:r>
          </w:p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6,44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Смотрители зданий и персонал родственных занятий</w:t>
            </w:r>
          </w:p>
        </w:tc>
        <w:tc>
          <w:tcPr>
            <w:tcW w:w="4394" w:type="dxa"/>
          </w:tcPr>
          <w:p w:rsidR="00E26F0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Смотритель домашнего и коммунального хозяйства</w:t>
            </w:r>
          </w:p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6,28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Официанты</w:t>
            </w:r>
          </w:p>
        </w:tc>
        <w:tc>
          <w:tcPr>
            <w:tcW w:w="4394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Официант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6,02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26F00" w:rsidRPr="00942D60" w:rsidTr="00963A5D">
        <w:trPr>
          <w:cantSplit/>
        </w:trPr>
        <w:tc>
          <w:tcPr>
            <w:tcW w:w="3828" w:type="dxa"/>
            <w:vAlign w:val="center"/>
          </w:tcPr>
          <w:p w:rsidR="00E26F00" w:rsidRPr="00942D60" w:rsidRDefault="00E26F00" w:rsidP="00E26F00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lastRenderedPageBreak/>
              <w:t>Наименование начальной группы занятий</w:t>
            </w: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4394" w:type="dxa"/>
            <w:vAlign w:val="center"/>
          </w:tcPr>
          <w:p w:rsidR="00E26F00" w:rsidRPr="00942D60" w:rsidRDefault="00E26F00" w:rsidP="00E26F00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t>Примеры профессий,</w:t>
            </w:r>
            <w:r w:rsidRPr="00942D60">
              <w:rPr>
                <w:rFonts w:ascii="Times New Roman" w:eastAsia="Sylfaen" w:hAnsi="Times New Roman"/>
                <w:color w:val="auto"/>
                <w:sz w:val="24"/>
                <w:szCs w:val="24"/>
              </w:rPr>
              <w:br/>
              <w:t>отнесенных к начальной группе занятий</w:t>
            </w:r>
          </w:p>
        </w:tc>
        <w:tc>
          <w:tcPr>
            <w:tcW w:w="2016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Общая кадровая потребность, тыс. чел.</w:t>
            </w:r>
          </w:p>
        </w:tc>
        <w:tc>
          <w:tcPr>
            <w:tcW w:w="1559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Профпробы</w:t>
            </w:r>
          </w:p>
        </w:tc>
        <w:tc>
          <w:tcPr>
            <w:tcW w:w="1360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200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1123" w:type="dxa"/>
            <w:vAlign w:val="center"/>
          </w:tcPr>
          <w:p w:rsidR="00E26F00" w:rsidRPr="00942D60" w:rsidRDefault="00E26F00" w:rsidP="00E26F00">
            <w:pPr>
              <w:widowControl w:val="0"/>
              <w:suppressLineNumbers/>
              <w:spacing w:after="200" w:line="276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Иные</w:t>
            </w:r>
          </w:p>
        </w:tc>
      </w:tr>
      <w:tr w:rsidR="00E26F00" w:rsidRPr="00942D60" w:rsidTr="000159CF">
        <w:trPr>
          <w:cantSplit/>
        </w:trPr>
        <w:tc>
          <w:tcPr>
            <w:tcW w:w="3828" w:type="dxa"/>
          </w:tcPr>
          <w:p w:rsidR="00E26F00" w:rsidRPr="00942D60" w:rsidRDefault="00E26F00" w:rsidP="00E26F00">
            <w:pPr>
              <w:suppressLineNumbers/>
              <w:ind w:firstLine="0"/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  <w:tc>
          <w:tcPr>
            <w:tcW w:w="4394" w:type="dxa"/>
          </w:tcPr>
          <w:p w:rsidR="00E26F00" w:rsidRPr="00E26F00" w:rsidRDefault="00E26F00" w:rsidP="00E26F00">
            <w:pPr>
              <w:widowControl w:val="0"/>
              <w:suppressLineNumbers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E26F00">
              <w:rPr>
                <w:rFonts w:ascii="Times New Roman" w:eastAsia="Calibri" w:hAnsi="Times New Roman"/>
                <w:sz w:val="24"/>
                <w:szCs w:val="24"/>
              </w:rPr>
              <w:t>Техническое регулирование и управление качеством, контролер качества в машиностроении, наладчик оборудования, обогатитель полезных ископаемых, специалист по техническому контролю качества продукции, техник по автоматизированным системам управления технологическими процессами, техник по техническому обслуживанию и ремонту автомобильного транспорта, техник-судоводитель, техник-судомеханик</w:t>
            </w:r>
          </w:p>
        </w:tc>
        <w:tc>
          <w:tcPr>
            <w:tcW w:w="2016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6,11</w:t>
            </w:r>
          </w:p>
        </w:tc>
        <w:tc>
          <w:tcPr>
            <w:tcW w:w="1559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6F00" w:rsidRPr="00942D60" w:rsidRDefault="00E26F00" w:rsidP="00E26F00">
            <w:pPr>
              <w:widowControl w:val="0"/>
              <w:suppressLineNumbers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2D60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</w:tbl>
    <w:p w:rsidR="00942D60" w:rsidRPr="00942D60" w:rsidRDefault="00942D60" w:rsidP="00942D60">
      <w:pPr>
        <w:tabs>
          <w:tab w:val="left" w:pos="4524"/>
        </w:tabs>
        <w:spacing w:after="200" w:line="276" w:lineRule="auto"/>
        <w:ind w:firstLine="0"/>
        <w:jc w:val="left"/>
        <w:rPr>
          <w:rFonts w:ascii="Times New Roman" w:eastAsia="Calibri" w:hAnsi="Times New Roman"/>
          <w:color w:val="auto"/>
          <w:sz w:val="24"/>
          <w:szCs w:val="24"/>
        </w:rPr>
      </w:pPr>
    </w:p>
    <w:p w:rsidR="00942D60" w:rsidRDefault="00942D60">
      <w:pPr>
        <w:jc w:val="center"/>
        <w:rPr>
          <w:rFonts w:ascii="Times New Roman" w:hAnsi="Times New Roman"/>
          <w:b/>
          <w:sz w:val="24"/>
          <w:szCs w:val="24"/>
        </w:rPr>
        <w:sectPr w:rsidR="00942D60" w:rsidSect="00A030C7">
          <w:pgSz w:w="16838" w:h="11906" w:orient="landscape"/>
          <w:pgMar w:top="503" w:right="1168" w:bottom="1157" w:left="1140" w:header="714" w:footer="0" w:gutter="0"/>
          <w:cols w:space="720"/>
          <w:formProt w:val="0"/>
          <w:docGrid w:linePitch="100" w:charSpace="12288"/>
        </w:sectPr>
      </w:pPr>
    </w:p>
    <w:p w:rsidR="00BF6E83" w:rsidRDefault="00BF6E83" w:rsidP="00E26F0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BF6E83">
      <w:pgSz w:w="11906" w:h="16838"/>
      <w:pgMar w:top="1137" w:right="780" w:bottom="1166" w:left="1155" w:header="712" w:footer="0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8A" w:rsidRDefault="00167A8A">
      <w:r>
        <w:separator/>
      </w:r>
    </w:p>
  </w:endnote>
  <w:endnote w:type="continuationSeparator" w:id="0">
    <w:p w:rsidR="00167A8A" w:rsidRDefault="0016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8A" w:rsidRDefault="00167A8A">
      <w:r>
        <w:separator/>
      </w:r>
    </w:p>
  </w:footnote>
  <w:footnote w:type="continuationSeparator" w:id="0">
    <w:p w:rsidR="00167A8A" w:rsidRDefault="00167A8A">
      <w:r>
        <w:continuationSeparator/>
      </w:r>
    </w:p>
  </w:footnote>
  <w:footnote w:id="1">
    <w:p w:rsidR="000159CF" w:rsidRPr="00BE5FD6" w:rsidRDefault="000159CF" w:rsidP="00942D60">
      <w:pPr>
        <w:pStyle w:val="ad"/>
        <w:spacing w:after="40"/>
        <w:jc w:val="both"/>
        <w:rPr>
          <w:rFonts w:ascii="Times New Roman" w:hAnsi="Times New Roman"/>
          <w:highlight w:val="yellow"/>
        </w:rPr>
      </w:pPr>
      <w:r w:rsidRPr="00BE5FD6">
        <w:rPr>
          <w:rStyle w:val="af0"/>
          <w:rFonts w:ascii="Times New Roman" w:hAnsi="Times New Roman"/>
        </w:rPr>
        <w:footnoteRef/>
      </w:r>
      <w:r w:rsidRPr="00BE5FD6">
        <w:rPr>
          <w:rFonts w:ascii="Times New Roman" w:hAnsi="Times New Roman"/>
        </w:rPr>
        <w:tab/>
        <w:t xml:space="preserve"> На основании прогноза кадровой потребности по </w:t>
      </w:r>
      <w:r>
        <w:rPr>
          <w:rFonts w:ascii="Times New Roman" w:hAnsi="Times New Roman"/>
          <w:b/>
          <w:bCs/>
        </w:rPr>
        <w:t>Ростовской области</w:t>
      </w:r>
      <w:r w:rsidRPr="00BE5FD6">
        <w:rPr>
          <w:rFonts w:ascii="Times New Roman" w:hAnsi="Times New Roman"/>
          <w:b/>
          <w:bCs/>
        </w:rPr>
        <w:t xml:space="preserve"> </w:t>
      </w:r>
      <w:r w:rsidRPr="00BE5FD6">
        <w:rPr>
          <w:rFonts w:ascii="Times New Roman" w:hAnsi="Times New Roman"/>
        </w:rPr>
        <w:t>в 2029 г. (письмо Минтруда России от 13.12.2024 № 16-3/10/В-21863)</w:t>
      </w:r>
    </w:p>
  </w:footnote>
  <w:footnote w:id="2">
    <w:p w:rsidR="00E26F00" w:rsidRPr="00BE5FD6" w:rsidRDefault="00E26F00" w:rsidP="00942D60">
      <w:pPr>
        <w:pStyle w:val="ad"/>
        <w:spacing w:after="40"/>
        <w:jc w:val="both"/>
        <w:rPr>
          <w:rFonts w:ascii="Times New Roman" w:hAnsi="Times New Roman"/>
          <w:highlight w:val="yellow"/>
        </w:rPr>
      </w:pPr>
      <w:r w:rsidRPr="00BE5FD6">
        <w:rPr>
          <w:rStyle w:val="af0"/>
          <w:rFonts w:ascii="Times New Roman" w:hAnsi="Times New Roman"/>
        </w:rPr>
        <w:footnoteRef/>
      </w:r>
      <w:r w:rsidRPr="00BE5FD6">
        <w:rPr>
          <w:rFonts w:ascii="Times New Roman" w:hAnsi="Times New Roman"/>
        </w:rPr>
        <w:tab/>
        <w:t xml:space="preserve"> На основании прогноза кадровой потребности по </w:t>
      </w:r>
      <w:r>
        <w:rPr>
          <w:rFonts w:ascii="Times New Roman" w:hAnsi="Times New Roman"/>
          <w:b/>
          <w:bCs/>
        </w:rPr>
        <w:t>Ростовской области</w:t>
      </w:r>
      <w:r w:rsidRPr="00BE5FD6">
        <w:rPr>
          <w:rFonts w:ascii="Times New Roman" w:hAnsi="Times New Roman"/>
          <w:b/>
          <w:bCs/>
        </w:rPr>
        <w:t xml:space="preserve"> </w:t>
      </w:r>
      <w:r w:rsidRPr="00BE5FD6">
        <w:rPr>
          <w:rFonts w:ascii="Times New Roman" w:hAnsi="Times New Roman"/>
        </w:rPr>
        <w:t>в 2029 г. (письмо Минтруда России от 13.12.2024 № 16-3/10/В-21863)</w:t>
      </w:r>
    </w:p>
  </w:footnote>
  <w:footnote w:id="3">
    <w:p w:rsidR="00E26F00" w:rsidRPr="00BE5FD6" w:rsidRDefault="00E26F00" w:rsidP="00942D60">
      <w:pPr>
        <w:pStyle w:val="ad"/>
        <w:spacing w:after="40"/>
        <w:jc w:val="both"/>
        <w:rPr>
          <w:rFonts w:ascii="Times New Roman" w:hAnsi="Times New Roman"/>
          <w:highlight w:val="yellow"/>
        </w:rPr>
      </w:pPr>
      <w:r w:rsidRPr="00BE5FD6">
        <w:rPr>
          <w:rStyle w:val="af0"/>
          <w:rFonts w:ascii="Times New Roman" w:hAnsi="Times New Roman"/>
        </w:rPr>
        <w:footnoteRef/>
      </w:r>
      <w:r w:rsidRPr="00BE5FD6">
        <w:rPr>
          <w:rFonts w:ascii="Times New Roman" w:hAnsi="Times New Roman"/>
        </w:rPr>
        <w:tab/>
        <w:t xml:space="preserve"> На основании прогноза кадровой потребности по </w:t>
      </w:r>
      <w:r>
        <w:rPr>
          <w:rFonts w:ascii="Times New Roman" w:hAnsi="Times New Roman"/>
          <w:b/>
          <w:bCs/>
        </w:rPr>
        <w:t>Ростовской области</w:t>
      </w:r>
      <w:r w:rsidRPr="00BE5FD6">
        <w:rPr>
          <w:rFonts w:ascii="Times New Roman" w:hAnsi="Times New Roman"/>
          <w:b/>
          <w:bCs/>
        </w:rPr>
        <w:t xml:space="preserve"> </w:t>
      </w:r>
      <w:r w:rsidRPr="00BE5FD6">
        <w:rPr>
          <w:rFonts w:ascii="Times New Roman" w:hAnsi="Times New Roman"/>
        </w:rPr>
        <w:t>в 2029 г. (письмо Минтруда России от 13.12.2024 № 16-3/10/В-21863)</w:t>
      </w:r>
    </w:p>
  </w:footnote>
  <w:footnote w:id="4">
    <w:p w:rsidR="00E26F00" w:rsidRPr="00BE5FD6" w:rsidRDefault="00E26F00" w:rsidP="00942D60">
      <w:pPr>
        <w:pStyle w:val="ad"/>
        <w:spacing w:after="40"/>
        <w:jc w:val="both"/>
        <w:rPr>
          <w:rFonts w:ascii="Times New Roman" w:hAnsi="Times New Roman"/>
          <w:highlight w:val="yellow"/>
        </w:rPr>
      </w:pPr>
      <w:r w:rsidRPr="00BE5FD6">
        <w:rPr>
          <w:rStyle w:val="af0"/>
          <w:rFonts w:ascii="Times New Roman" w:hAnsi="Times New Roman"/>
        </w:rPr>
        <w:footnoteRef/>
      </w:r>
      <w:r w:rsidRPr="00BE5FD6">
        <w:rPr>
          <w:rFonts w:ascii="Times New Roman" w:hAnsi="Times New Roman"/>
        </w:rPr>
        <w:tab/>
        <w:t xml:space="preserve"> На основании прогноза кадровой потребности по </w:t>
      </w:r>
      <w:r>
        <w:rPr>
          <w:rFonts w:ascii="Times New Roman" w:hAnsi="Times New Roman"/>
          <w:b/>
          <w:bCs/>
        </w:rPr>
        <w:t>Ростовской области</w:t>
      </w:r>
      <w:r w:rsidRPr="00BE5FD6">
        <w:rPr>
          <w:rFonts w:ascii="Times New Roman" w:hAnsi="Times New Roman"/>
          <w:b/>
          <w:bCs/>
        </w:rPr>
        <w:t xml:space="preserve"> </w:t>
      </w:r>
      <w:r w:rsidRPr="00BE5FD6">
        <w:rPr>
          <w:rFonts w:ascii="Times New Roman" w:hAnsi="Times New Roman"/>
        </w:rPr>
        <w:t>в 2029 г. (письмо Минтруда России от 13.12.2024 № 16-3/10/В-21863)</w:t>
      </w:r>
    </w:p>
  </w:footnote>
  <w:footnote w:id="5">
    <w:p w:rsidR="00E26F00" w:rsidRPr="00BE5FD6" w:rsidRDefault="00E26F00" w:rsidP="00942D60">
      <w:pPr>
        <w:pStyle w:val="ad"/>
        <w:spacing w:after="40"/>
        <w:jc w:val="both"/>
        <w:rPr>
          <w:rFonts w:ascii="Times New Roman" w:hAnsi="Times New Roman"/>
          <w:highlight w:val="yellow"/>
        </w:rPr>
      </w:pPr>
      <w:r w:rsidRPr="00BE5FD6">
        <w:rPr>
          <w:rStyle w:val="af0"/>
          <w:rFonts w:ascii="Times New Roman" w:hAnsi="Times New Roman"/>
        </w:rPr>
        <w:footnoteRef/>
      </w:r>
      <w:r w:rsidRPr="00BE5FD6">
        <w:rPr>
          <w:rFonts w:ascii="Times New Roman" w:hAnsi="Times New Roman"/>
        </w:rPr>
        <w:tab/>
        <w:t xml:space="preserve"> На основании прогноза кадровой потребности по </w:t>
      </w:r>
      <w:r>
        <w:rPr>
          <w:rFonts w:ascii="Times New Roman" w:hAnsi="Times New Roman"/>
          <w:b/>
          <w:bCs/>
        </w:rPr>
        <w:t>Ростовской области</w:t>
      </w:r>
      <w:r w:rsidRPr="00BE5FD6">
        <w:rPr>
          <w:rFonts w:ascii="Times New Roman" w:hAnsi="Times New Roman"/>
          <w:b/>
          <w:bCs/>
        </w:rPr>
        <w:t xml:space="preserve"> </w:t>
      </w:r>
      <w:r w:rsidRPr="00BE5FD6">
        <w:rPr>
          <w:rFonts w:ascii="Times New Roman" w:hAnsi="Times New Roman"/>
        </w:rPr>
        <w:t>в 2029 г. (письмо Минтруда России от 13.12.2024 № 16-3/10/В-21863)</w:t>
      </w:r>
    </w:p>
  </w:footnote>
  <w:footnote w:id="6">
    <w:p w:rsidR="00E26F00" w:rsidRPr="00BE5FD6" w:rsidRDefault="00E26F00" w:rsidP="00942D60">
      <w:pPr>
        <w:pStyle w:val="ad"/>
        <w:spacing w:after="40"/>
        <w:jc w:val="both"/>
        <w:rPr>
          <w:rFonts w:ascii="Times New Roman" w:hAnsi="Times New Roman"/>
          <w:highlight w:val="yellow"/>
        </w:rPr>
      </w:pPr>
      <w:r w:rsidRPr="00BE5FD6">
        <w:rPr>
          <w:rStyle w:val="af0"/>
          <w:rFonts w:ascii="Times New Roman" w:hAnsi="Times New Roman"/>
        </w:rPr>
        <w:footnoteRef/>
      </w:r>
      <w:r w:rsidRPr="00BE5FD6">
        <w:rPr>
          <w:rFonts w:ascii="Times New Roman" w:hAnsi="Times New Roman"/>
        </w:rPr>
        <w:tab/>
        <w:t xml:space="preserve"> На основании прогноза кадровой потребности по </w:t>
      </w:r>
      <w:r>
        <w:rPr>
          <w:rFonts w:ascii="Times New Roman" w:hAnsi="Times New Roman"/>
          <w:b/>
          <w:bCs/>
        </w:rPr>
        <w:t>Ростовской области</w:t>
      </w:r>
      <w:r w:rsidRPr="00BE5FD6">
        <w:rPr>
          <w:rFonts w:ascii="Times New Roman" w:hAnsi="Times New Roman"/>
          <w:b/>
          <w:bCs/>
        </w:rPr>
        <w:t xml:space="preserve"> </w:t>
      </w:r>
      <w:r w:rsidRPr="00BE5FD6">
        <w:rPr>
          <w:rFonts w:ascii="Times New Roman" w:hAnsi="Times New Roman"/>
        </w:rPr>
        <w:t>в 2029 г. (письмо Минтруда России от 13.12.2024 № 16-3/10/В-21863)</w:t>
      </w:r>
    </w:p>
  </w:footnote>
  <w:footnote w:id="7">
    <w:p w:rsidR="00E26F00" w:rsidRPr="00BE5FD6" w:rsidRDefault="00E26F00" w:rsidP="00942D60">
      <w:pPr>
        <w:pStyle w:val="ad"/>
        <w:spacing w:after="40"/>
        <w:jc w:val="both"/>
        <w:rPr>
          <w:rFonts w:ascii="Times New Roman" w:hAnsi="Times New Roman"/>
          <w:highlight w:val="yellow"/>
        </w:rPr>
      </w:pPr>
      <w:r w:rsidRPr="00BE5FD6">
        <w:rPr>
          <w:rStyle w:val="af0"/>
          <w:rFonts w:ascii="Times New Roman" w:hAnsi="Times New Roman"/>
        </w:rPr>
        <w:footnoteRef/>
      </w:r>
      <w:r w:rsidRPr="00BE5FD6">
        <w:rPr>
          <w:rFonts w:ascii="Times New Roman" w:hAnsi="Times New Roman"/>
        </w:rPr>
        <w:tab/>
        <w:t xml:space="preserve"> На основании прогноза кадровой потребности по </w:t>
      </w:r>
      <w:r>
        <w:rPr>
          <w:rFonts w:ascii="Times New Roman" w:hAnsi="Times New Roman"/>
          <w:b/>
          <w:bCs/>
        </w:rPr>
        <w:t>Ростовской области</w:t>
      </w:r>
      <w:r w:rsidRPr="00BE5FD6">
        <w:rPr>
          <w:rFonts w:ascii="Times New Roman" w:hAnsi="Times New Roman"/>
          <w:b/>
          <w:bCs/>
        </w:rPr>
        <w:t xml:space="preserve"> </w:t>
      </w:r>
      <w:r w:rsidRPr="00BE5FD6">
        <w:rPr>
          <w:rFonts w:ascii="Times New Roman" w:hAnsi="Times New Roman"/>
        </w:rPr>
        <w:t>в 2029 г. (письмо Минтруда России от 13.12.2024 № 16-3/10/В-21863)</w:t>
      </w:r>
    </w:p>
  </w:footnote>
  <w:footnote w:id="8">
    <w:p w:rsidR="00E26F00" w:rsidRPr="00BE5FD6" w:rsidRDefault="00E26F00" w:rsidP="00942D60">
      <w:pPr>
        <w:pStyle w:val="ad"/>
        <w:spacing w:after="40"/>
        <w:jc w:val="both"/>
        <w:rPr>
          <w:rFonts w:ascii="Times New Roman" w:hAnsi="Times New Roman"/>
          <w:highlight w:val="yellow"/>
        </w:rPr>
      </w:pPr>
      <w:r w:rsidRPr="00BE5FD6">
        <w:rPr>
          <w:rStyle w:val="af0"/>
          <w:rFonts w:ascii="Times New Roman" w:hAnsi="Times New Roman"/>
        </w:rPr>
        <w:footnoteRef/>
      </w:r>
      <w:r w:rsidRPr="00BE5FD6">
        <w:rPr>
          <w:rFonts w:ascii="Times New Roman" w:hAnsi="Times New Roman"/>
        </w:rPr>
        <w:tab/>
        <w:t xml:space="preserve"> На основании прогноза кадровой потребности по </w:t>
      </w:r>
      <w:r>
        <w:rPr>
          <w:rFonts w:ascii="Times New Roman" w:hAnsi="Times New Roman"/>
          <w:b/>
          <w:bCs/>
        </w:rPr>
        <w:t>Ростовской области</w:t>
      </w:r>
      <w:r w:rsidRPr="00BE5FD6">
        <w:rPr>
          <w:rFonts w:ascii="Times New Roman" w:hAnsi="Times New Roman"/>
          <w:b/>
          <w:bCs/>
        </w:rPr>
        <w:t xml:space="preserve"> </w:t>
      </w:r>
      <w:r w:rsidRPr="00BE5FD6">
        <w:rPr>
          <w:rFonts w:ascii="Times New Roman" w:hAnsi="Times New Roman"/>
        </w:rPr>
        <w:t>в 2029 г. (письмо Минтруда России от 13.12.2024 № 16-3/10/В-21863)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9CF" w:rsidRDefault="000159CF">
    <w:pPr>
      <w:spacing w:after="127" w:line="259" w:lineRule="auto"/>
      <w:ind w:right="6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9CF" w:rsidRDefault="000159CF">
    <w:pPr>
      <w:spacing w:after="127" w:line="259" w:lineRule="auto"/>
      <w:ind w:right="6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6164"/>
    <w:multiLevelType w:val="multilevel"/>
    <w:tmpl w:val="FCB8A70E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2CD05AC8"/>
    <w:multiLevelType w:val="multilevel"/>
    <w:tmpl w:val="EC94AB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DC7E3A"/>
    <w:multiLevelType w:val="multilevel"/>
    <w:tmpl w:val="7EC6FD2C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83"/>
    <w:rsid w:val="000159CF"/>
    <w:rsid w:val="00116CAB"/>
    <w:rsid w:val="00167A8A"/>
    <w:rsid w:val="003E6B39"/>
    <w:rsid w:val="00442BB7"/>
    <w:rsid w:val="0044429E"/>
    <w:rsid w:val="00471416"/>
    <w:rsid w:val="0047796E"/>
    <w:rsid w:val="004C16B9"/>
    <w:rsid w:val="005D2806"/>
    <w:rsid w:val="005F6451"/>
    <w:rsid w:val="00681302"/>
    <w:rsid w:val="00693245"/>
    <w:rsid w:val="006A6627"/>
    <w:rsid w:val="006E469E"/>
    <w:rsid w:val="007F0AC9"/>
    <w:rsid w:val="00804151"/>
    <w:rsid w:val="008541F5"/>
    <w:rsid w:val="0085682B"/>
    <w:rsid w:val="009327DF"/>
    <w:rsid w:val="00942D60"/>
    <w:rsid w:val="00A030C7"/>
    <w:rsid w:val="00BA13E6"/>
    <w:rsid w:val="00BD4235"/>
    <w:rsid w:val="00BF6E83"/>
    <w:rsid w:val="00C451ED"/>
    <w:rsid w:val="00D07520"/>
    <w:rsid w:val="00D80C9D"/>
    <w:rsid w:val="00DC3259"/>
    <w:rsid w:val="00E26F00"/>
    <w:rsid w:val="00E428EF"/>
    <w:rsid w:val="00E873F5"/>
    <w:rsid w:val="00F90A09"/>
    <w:rsid w:val="00FB30E9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22AA0"/>
  <w15:docId w15:val="{8A67E734-56AB-4773-BA91-0DC13897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firstLine="709"/>
      <w:jc w:val="both"/>
    </w:pPr>
  </w:style>
  <w:style w:type="paragraph" w:styleId="10">
    <w:name w:val="heading 1"/>
    <w:next w:val="a"/>
    <w:link w:val="11"/>
    <w:uiPriority w:val="9"/>
    <w:qFormat/>
    <w:pPr>
      <w:spacing w:before="120" w:after="120"/>
      <w:ind w:firstLine="709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tabs>
        <w:tab w:val="left" w:pos="2040"/>
      </w:tabs>
      <w:ind w:firstLine="567"/>
      <w:outlineLvl w:val="1"/>
    </w:pPr>
    <w:rPr>
      <w:rFonts w:ascii="Times New Roman" w:hAnsi="Times New Roman"/>
      <w:b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ind w:firstLine="709"/>
      <w:jc w:val="both"/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semiHidden/>
    <w:unhideWhenUsed/>
    <w:qFormat/>
    <w:pPr>
      <w:spacing w:before="120" w:after="120"/>
      <w:ind w:firstLine="709"/>
      <w:jc w:val="both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semiHidden/>
    <w:unhideWhenUsed/>
    <w:qFormat/>
    <w:pPr>
      <w:spacing w:before="120" w:after="120"/>
      <w:ind w:firstLine="709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</w:style>
  <w:style w:type="character" w:customStyle="1" w:styleId="21">
    <w:name w:val="Оглавление 2 Знак"/>
    <w:link w:val="22"/>
    <w:qFormat/>
  </w:style>
  <w:style w:type="character" w:customStyle="1" w:styleId="apple-converted-space">
    <w:name w:val="apple-converted-space"/>
    <w:basedOn w:val="a0"/>
    <w:link w:val="apple-converted-space1"/>
    <w:qFormat/>
  </w:style>
  <w:style w:type="character" w:customStyle="1" w:styleId="41">
    <w:name w:val="Оглавление 4 Знак"/>
    <w:link w:val="42"/>
    <w:qFormat/>
  </w:style>
  <w:style w:type="character" w:customStyle="1" w:styleId="6">
    <w:name w:val="Оглавление 6 Знак"/>
    <w:link w:val="60"/>
    <w:qFormat/>
  </w:style>
  <w:style w:type="character" w:customStyle="1" w:styleId="spellchecker-word-highlight">
    <w:name w:val="spellchecker-word-highlight"/>
    <w:basedOn w:val="a0"/>
    <w:link w:val="spellchecker-word-highlight1"/>
    <w:qFormat/>
  </w:style>
  <w:style w:type="character" w:customStyle="1" w:styleId="7">
    <w:name w:val="Оглавление 7 Знак"/>
    <w:link w:val="70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customStyle="1" w:styleId="31">
    <w:name w:val="Оглавление 3 Знак"/>
    <w:link w:val="32"/>
    <w:qFormat/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customStyle="1" w:styleId="InternetLink">
    <w:name w:val="Internet Link"/>
    <w:link w:val="12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</w:style>
  <w:style w:type="character" w:customStyle="1" w:styleId="8">
    <w:name w:val="Оглавление 8 Знак"/>
    <w:link w:val="80"/>
    <w:qFormat/>
  </w:style>
  <w:style w:type="character" w:customStyle="1" w:styleId="51">
    <w:name w:val="Оглавление 5 Знак"/>
    <w:link w:val="52"/>
    <w:qFormat/>
  </w:style>
  <w:style w:type="character" w:customStyle="1" w:styleId="a3">
    <w:name w:val="Подзаголовок Знак"/>
    <w:link w:val="a4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link w:val="toc101"/>
    <w:qFormat/>
  </w:style>
  <w:style w:type="character" w:customStyle="1" w:styleId="a5">
    <w:name w:val="Заголовок Знак"/>
    <w:link w:val="a6"/>
    <w:qFormat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qFormat/>
    <w:rPr>
      <w:rFonts w:ascii="Times New Roman" w:hAnsi="Times New Roman"/>
      <w:b/>
      <w:sz w:val="28"/>
    </w:rPr>
  </w:style>
  <w:style w:type="character" w:customStyle="1" w:styleId="a7">
    <w:name w:val="Текст выноски Знак"/>
    <w:basedOn w:val="a0"/>
    <w:link w:val="a8"/>
    <w:qFormat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qFormat/>
    <w:rPr>
      <w:rFonts w:ascii="Times New Roman" w:hAnsi="Times New Roman"/>
      <w:color w:val="auto"/>
      <w:sz w:val="32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Текст сноски Знак"/>
    <w:basedOn w:val="a0"/>
    <w:link w:val="ad"/>
    <w:qFormat/>
    <w:rPr>
      <w:rFonts w:eastAsia="Times New Roman" w:cs="Times New Roman"/>
    </w:rPr>
  </w:style>
  <w:style w:type="character" w:customStyle="1" w:styleId="ae">
    <w:name w:val="Абзац списка Знак"/>
    <w:link w:val="af"/>
    <w:qFormat/>
  </w:style>
  <w:style w:type="character" w:customStyle="1" w:styleId="af0">
    <w:name w:val="Символ сноски"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customStyle="1" w:styleId="15">
    <w:name w:val="Текст сноски Знак1"/>
    <w:basedOn w:val="a0"/>
    <w:qFormat/>
    <w:rPr>
      <w:sz w:val="20"/>
    </w:rPr>
  </w:style>
  <w:style w:type="character" w:customStyle="1" w:styleId="WW8Num12z0">
    <w:name w:val="WW8Num12z0"/>
    <w:qFormat/>
  </w:style>
  <w:style w:type="character" w:styleId="af2">
    <w:name w:val="FollowedHyperlink"/>
    <w:rPr>
      <w:color w:val="954F72"/>
      <w:u w:val="single"/>
    </w:rPr>
  </w:style>
  <w:style w:type="character" w:customStyle="1" w:styleId="lrzxr">
    <w:name w:val="lrzxr"/>
    <w:qFormat/>
  </w:style>
  <w:style w:type="character" w:customStyle="1" w:styleId="w8qarf">
    <w:name w:val="w8qarf"/>
    <w:qFormat/>
  </w:style>
  <w:style w:type="character" w:customStyle="1" w:styleId="81">
    <w:name w:val="Заголовок 8 Знак"/>
    <w:qFormat/>
    <w:rPr>
      <w:color w:val="4F81BD"/>
      <w:sz w:val="22"/>
    </w:rPr>
  </w:style>
  <w:style w:type="character" w:customStyle="1" w:styleId="copytarget">
    <w:name w:val="copy_target"/>
    <w:qFormat/>
  </w:style>
  <w:style w:type="character" w:customStyle="1" w:styleId="pseudo-tableval">
    <w:name w:val="pseudo-table__val"/>
    <w:qFormat/>
    <w:rPr>
      <w:rFonts w:cs="Times New Roman"/>
    </w:rPr>
  </w:style>
  <w:style w:type="character" w:customStyle="1" w:styleId="af3">
    <w:name w:val="Выделение жирным"/>
    <w:qFormat/>
    <w:rPr>
      <w:b/>
      <w:bCs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320">
    <w:name w:val="Основной текст с отступом 3 Знак2"/>
    <w:qFormat/>
    <w:rPr>
      <w:sz w:val="16"/>
      <w:szCs w:val="16"/>
    </w:rPr>
  </w:style>
  <w:style w:type="character" w:customStyle="1" w:styleId="220">
    <w:name w:val="Основной текст с отступом 2 Знак2"/>
    <w:qFormat/>
    <w:rPr>
      <w:sz w:val="24"/>
      <w:szCs w:val="24"/>
    </w:rPr>
  </w:style>
  <w:style w:type="character" w:customStyle="1" w:styleId="16">
    <w:name w:val="Знак сноски1"/>
    <w:qFormat/>
    <w:rPr>
      <w:vertAlign w:val="superscript"/>
    </w:rPr>
  </w:style>
  <w:style w:type="character" w:customStyle="1" w:styleId="17">
    <w:name w:val="Текст примечания Знак1"/>
    <w:qFormat/>
    <w:rPr>
      <w:lang w:val="ru-RU" w:bidi="ar-SA"/>
    </w:rPr>
  </w:style>
  <w:style w:type="character" w:customStyle="1" w:styleId="af4">
    <w:name w:val="Название объекта Знак"/>
    <w:qFormat/>
    <w:rPr>
      <w:sz w:val="24"/>
      <w:lang w:val="ru-RU" w:bidi="ar-SA"/>
    </w:rPr>
  </w:style>
  <w:style w:type="character" w:customStyle="1" w:styleId="310">
    <w:name w:val="Основной текст с отступом 3 Знак1"/>
    <w:qFormat/>
    <w:rPr>
      <w:rFonts w:ascii="Calibri" w:eastAsia="Calibri" w:hAnsi="Calibri" w:cs="Calibri"/>
      <w:sz w:val="16"/>
      <w:szCs w:val="16"/>
      <w:lang w:val="ru-RU" w:bidi="ar-SA"/>
    </w:rPr>
  </w:style>
  <w:style w:type="character" w:customStyle="1" w:styleId="311">
    <w:name w:val="Основной текст 3 Знак1"/>
    <w:qFormat/>
    <w:rPr>
      <w:sz w:val="16"/>
      <w:szCs w:val="16"/>
      <w:lang w:val="ru-RU" w:bidi="ar-SA"/>
    </w:rPr>
  </w:style>
  <w:style w:type="character" w:customStyle="1" w:styleId="210">
    <w:name w:val="Основной текст 2 Знак1"/>
    <w:qFormat/>
    <w:rPr>
      <w:sz w:val="24"/>
      <w:szCs w:val="24"/>
      <w:lang w:val="ru-RU" w:bidi="ar-SA"/>
    </w:rPr>
  </w:style>
  <w:style w:type="character" w:customStyle="1" w:styleId="211">
    <w:name w:val="Основной текст с отступом 2 Знак1"/>
    <w:qFormat/>
    <w:rPr>
      <w:sz w:val="24"/>
      <w:szCs w:val="24"/>
      <w:lang w:val="ru-RU" w:bidi="ar-SA"/>
    </w:rPr>
  </w:style>
  <w:style w:type="character" w:customStyle="1" w:styleId="18">
    <w:name w:val="Текст выноски Знак1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19">
    <w:name w:val="Нижний колонтитул Знак1"/>
    <w:qFormat/>
    <w:rPr>
      <w:sz w:val="28"/>
      <w:lang w:val="ru-RU" w:bidi="ar-SA"/>
    </w:rPr>
  </w:style>
  <w:style w:type="character" w:customStyle="1" w:styleId="1a">
    <w:name w:val="Верхний колонтитул Знак1"/>
    <w:qFormat/>
    <w:rPr>
      <w:lang w:val="ru-RU" w:bidi="ar-SA"/>
    </w:rPr>
  </w:style>
  <w:style w:type="character" w:customStyle="1" w:styleId="1b">
    <w:name w:val="Основной текст Знак1"/>
    <w:qFormat/>
    <w:rPr>
      <w:sz w:val="28"/>
      <w:lang w:val="ru-RU" w:bidi="ar-SA"/>
    </w:rPr>
  </w:style>
  <w:style w:type="character" w:customStyle="1" w:styleId="prim1">
    <w:name w:val="prim1"/>
    <w:qFormat/>
    <w:rPr>
      <w:b w:val="0"/>
      <w:bCs w:val="0"/>
      <w:color w:val="5C5836"/>
      <w:sz w:val="16"/>
      <w:szCs w:val="16"/>
    </w:rPr>
  </w:style>
  <w:style w:type="character" w:customStyle="1" w:styleId="per1">
    <w:name w:val="per1"/>
    <w:qFormat/>
    <w:rPr>
      <w:b/>
      <w:bCs/>
      <w:strike w:val="0"/>
      <w:dstrike w:val="0"/>
      <w:color w:val="5C5836"/>
      <w:sz w:val="20"/>
      <w:szCs w:val="20"/>
      <w:u w:val="none"/>
    </w:rPr>
  </w:style>
  <w:style w:type="character" w:customStyle="1" w:styleId="af5">
    <w:name w:val="Текст примечания Знак"/>
    <w:qFormat/>
    <w:rPr>
      <w:lang w:val="ru-RU" w:bidi="ar-SA"/>
    </w:rPr>
  </w:style>
  <w:style w:type="character" w:customStyle="1" w:styleId="af6">
    <w:name w:val="знак сноски"/>
    <w:qFormat/>
    <w:rPr>
      <w:vertAlign w:val="superscript"/>
    </w:rPr>
  </w:style>
  <w:style w:type="character" w:customStyle="1" w:styleId="af7">
    <w:name w:val="Основной текст с отступом Знак"/>
    <w:qFormat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33">
    <w:name w:val="Основной текст 3 Знак"/>
    <w:qFormat/>
    <w:rPr>
      <w:sz w:val="16"/>
      <w:szCs w:val="16"/>
      <w:lang w:val="ru-RU" w:bidi="ar-SA"/>
    </w:rPr>
  </w:style>
  <w:style w:type="character" w:customStyle="1" w:styleId="exem1">
    <w:name w:val="exem1"/>
    <w:qFormat/>
    <w:rPr>
      <w:i/>
      <w:iCs/>
    </w:rPr>
  </w:style>
  <w:style w:type="character" w:customStyle="1" w:styleId="23">
    <w:name w:val="Основной текст 2 Знак"/>
    <w:qFormat/>
    <w:rPr>
      <w:sz w:val="24"/>
      <w:szCs w:val="24"/>
      <w:lang w:val="ru-RU" w:bidi="ar-SA"/>
    </w:rPr>
  </w:style>
  <w:style w:type="character" w:customStyle="1" w:styleId="34">
    <w:name w:val="Основной текст с отступом 3 Знак"/>
    <w:qFormat/>
    <w:rPr>
      <w:rFonts w:ascii="Calibri" w:eastAsia="Calibri" w:hAnsi="Calibri" w:cs="Calibri"/>
      <w:sz w:val="16"/>
      <w:szCs w:val="16"/>
      <w:lang w:val="ru-RU" w:bidi="ar-SA"/>
    </w:rPr>
  </w:style>
  <w:style w:type="character" w:customStyle="1" w:styleId="24">
    <w:name w:val="Основной текст с отступом 2 Знак"/>
    <w:qFormat/>
    <w:rPr>
      <w:sz w:val="28"/>
      <w:lang w:val="ru-RU" w:bidi="ar-SA"/>
    </w:rPr>
  </w:style>
  <w:style w:type="character" w:customStyle="1" w:styleId="91">
    <w:name w:val="Знак Знак9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92">
    <w:name w:val="Заголовок 9 Знак"/>
    <w:qFormat/>
    <w:rPr>
      <w:rFonts w:ascii="Cambria" w:hAnsi="Cambria" w:cs="Cambria"/>
      <w:sz w:val="22"/>
      <w:szCs w:val="22"/>
      <w:lang w:val="ru-RU" w:bidi="ar-SA"/>
    </w:rPr>
  </w:style>
  <w:style w:type="character" w:customStyle="1" w:styleId="71">
    <w:name w:val="Заголовок 7 Знак"/>
    <w:qFormat/>
    <w:rPr>
      <w:sz w:val="24"/>
      <w:lang w:val="ru-RU" w:bidi="ar-SA"/>
    </w:rPr>
  </w:style>
  <w:style w:type="character" w:customStyle="1" w:styleId="61">
    <w:name w:val="Заголовок 6 Знак"/>
    <w:qFormat/>
    <w:rPr>
      <w:rFonts w:ascii="Calibri" w:hAnsi="Calibri" w:cs="Calibri"/>
      <w:b/>
      <w:bCs/>
      <w:sz w:val="22"/>
      <w:szCs w:val="22"/>
      <w:lang w:val="ru-RU" w:bidi="ar-SA"/>
    </w:rPr>
  </w:style>
  <w:style w:type="character" w:customStyle="1" w:styleId="312">
    <w:name w:val="Заголовок 3 Знак1"/>
    <w:qFormat/>
    <w:rPr>
      <w:sz w:val="24"/>
      <w:lang w:val="ru-RU" w:bidi="ar-SA"/>
    </w:rPr>
  </w:style>
  <w:style w:type="character" w:customStyle="1" w:styleId="af9">
    <w:name w:val="Нижний колонтитул Знак"/>
    <w:qFormat/>
    <w:rPr>
      <w:sz w:val="28"/>
      <w:lang w:val="ru-RU" w:bidi="ar-SA"/>
    </w:rPr>
  </w:style>
  <w:style w:type="character" w:customStyle="1" w:styleId="1c">
    <w:name w:val="Основной шрифт абзаца1"/>
    <w:qFormat/>
  </w:style>
  <w:style w:type="character" w:customStyle="1" w:styleId="910">
    <w:name w:val="Заголовок 9 Знак1"/>
    <w:qFormat/>
    <w:rPr>
      <w:rFonts w:ascii="Cambria" w:hAnsi="Cambria" w:cs="Cambria"/>
      <w:sz w:val="22"/>
      <w:szCs w:val="22"/>
      <w:lang w:val="ru-RU" w:bidi="ar-SA"/>
    </w:rPr>
  </w:style>
  <w:style w:type="character" w:customStyle="1" w:styleId="710">
    <w:name w:val="Заголовок 7 Знак1"/>
    <w:qFormat/>
    <w:rPr>
      <w:sz w:val="24"/>
      <w:lang w:val="ru-RU" w:bidi="ar-SA"/>
    </w:rPr>
  </w:style>
  <w:style w:type="character" w:customStyle="1" w:styleId="610">
    <w:name w:val="Заголовок 6 Знак1"/>
    <w:qFormat/>
    <w:rPr>
      <w:rFonts w:ascii="Calibri" w:hAnsi="Calibri" w:cs="Calibri"/>
      <w:b/>
      <w:bCs/>
      <w:sz w:val="22"/>
      <w:szCs w:val="22"/>
      <w:lang w:val="ru-RU" w:bidi="ar-SA"/>
    </w:rPr>
  </w:style>
  <w:style w:type="character" w:customStyle="1" w:styleId="510">
    <w:name w:val="Заголовок 5 Знак1"/>
    <w:qFormat/>
    <w:rPr>
      <w:b/>
      <w:bCs/>
      <w:i/>
      <w:iCs/>
      <w:sz w:val="26"/>
      <w:szCs w:val="26"/>
      <w:lang w:val="ru-RU" w:bidi="ar-SA"/>
    </w:rPr>
  </w:style>
  <w:style w:type="character" w:customStyle="1" w:styleId="410">
    <w:name w:val="Заголовок 4 Знак1"/>
    <w:qFormat/>
    <w:rPr>
      <w:b/>
      <w:bCs/>
      <w:sz w:val="28"/>
      <w:szCs w:val="28"/>
      <w:lang w:val="ru-RU" w:bidi="ar-SA"/>
    </w:rPr>
  </w:style>
  <w:style w:type="character" w:customStyle="1" w:styleId="321">
    <w:name w:val="Заголовок 3 Знак2"/>
    <w:qFormat/>
    <w:rPr>
      <w:sz w:val="24"/>
      <w:lang w:val="ru-RU" w:bidi="ar-SA"/>
    </w:rPr>
  </w:style>
  <w:style w:type="character" w:customStyle="1" w:styleId="212">
    <w:name w:val="Заголовок 2 Знак1"/>
    <w:qFormat/>
    <w:rPr>
      <w:b/>
      <w:bCs/>
      <w:sz w:val="28"/>
      <w:szCs w:val="24"/>
      <w:lang w:val="ru-RU" w:bidi="ar-SA"/>
    </w:rPr>
  </w:style>
  <w:style w:type="character" w:customStyle="1" w:styleId="110">
    <w:name w:val="Заголовок 1 Знак1"/>
    <w:qFormat/>
    <w:rPr>
      <w:b/>
      <w:sz w:val="28"/>
      <w:szCs w:val="24"/>
      <w:lang w:val="ru-RU" w:bidi="ar-SA"/>
    </w:rPr>
  </w:style>
  <w:style w:type="character" w:customStyle="1" w:styleId="25">
    <w:name w:val="Основной шрифт абзаца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2z1">
    <w:name w:val="WW8Num12z1"/>
    <w:qFormat/>
    <w:rPr>
      <w:b w:val="0"/>
      <w:i w:val="0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WW8Num11z0">
    <w:name w:val="WW8Num11z0"/>
    <w:qFormat/>
  </w:style>
  <w:style w:type="character" w:customStyle="1" w:styleId="WW8Num7z1">
    <w:name w:val="WW8Num7z1"/>
    <w:qFormat/>
    <w:rPr>
      <w:b w:val="0"/>
      <w:i w:val="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8z0">
    <w:name w:val="WW8Num28z0"/>
    <w:qFormat/>
  </w:style>
  <w:style w:type="character" w:customStyle="1" w:styleId="WW8Num27z0">
    <w:name w:val="WW8Num27z0"/>
    <w:qFormat/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0z1">
    <w:name w:val="WW8Num20z1"/>
    <w:qFormat/>
    <w:rPr>
      <w:b w:val="0"/>
      <w:color w:val="000000"/>
    </w:rPr>
  </w:style>
  <w:style w:type="character" w:customStyle="1" w:styleId="WW8Num20z0">
    <w:name w:val="WW8Num20z0"/>
    <w:qFormat/>
    <w:rPr>
      <w:b w:val="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9z1">
    <w:name w:val="WW8Num9z1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</w:style>
  <w:style w:type="character" w:customStyle="1" w:styleId="WW8Num6z1">
    <w:name w:val="WW8Num6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1">
    <w:name w:val="WW8Num5z1"/>
    <w:qFormat/>
    <w:rPr>
      <w:b w:val="0"/>
      <w:i w:val="0"/>
      <w:sz w:val="28"/>
      <w:szCs w:val="28"/>
    </w:rPr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b w:val="0"/>
      <w:i w:val="0"/>
    </w:rPr>
  </w:style>
  <w:style w:type="character" w:customStyle="1" w:styleId="WW8Num4z0">
    <w:name w:val="WW8Num4z0"/>
    <w:qFormat/>
  </w:style>
  <w:style w:type="character" w:customStyle="1" w:styleId="WW8Num1z0">
    <w:name w:val="WW8Num1z0"/>
    <w:qFormat/>
    <w:rPr>
      <w:rFonts w:cs="Times New Roman"/>
    </w:rPr>
  </w:style>
  <w:style w:type="character" w:customStyle="1" w:styleId="afa">
    <w:name w:val="Символ нумерации"/>
    <w:qFormat/>
  </w:style>
  <w:style w:type="paragraph" w:styleId="a6">
    <w:name w:val="Title"/>
    <w:next w:val="aa"/>
    <w:link w:val="a5"/>
    <w:uiPriority w:val="10"/>
    <w:qFormat/>
    <w:pPr>
      <w:ind w:firstLine="709"/>
      <w:jc w:val="both"/>
    </w:pPr>
    <w:rPr>
      <w:rFonts w:ascii="XO Thames" w:hAnsi="XO Thames"/>
      <w:b/>
      <w:sz w:val="52"/>
    </w:rPr>
  </w:style>
  <w:style w:type="paragraph" w:styleId="aa">
    <w:name w:val="Body Text"/>
    <w:basedOn w:val="a"/>
    <w:link w:val="a9"/>
    <w:pPr>
      <w:ind w:firstLine="0"/>
      <w:jc w:val="left"/>
    </w:pPr>
    <w:rPr>
      <w:rFonts w:ascii="Times New Roman" w:hAnsi="Times New Roman"/>
      <w:color w:val="auto"/>
      <w:sz w:val="32"/>
    </w:rPr>
  </w:style>
  <w:style w:type="paragraph" w:styleId="afb">
    <w:name w:val="List"/>
    <w:basedOn w:val="aa"/>
    <w:rPr>
      <w:rFonts w:cs="Ari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d">
    <w:name w:val="index heading"/>
    <w:basedOn w:val="a"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customStyle="1" w:styleId="1d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e">
    <w:name w:val="Указатель1"/>
    <w:basedOn w:val="a"/>
    <w:qFormat/>
    <w:pPr>
      <w:suppressLineNumbers/>
    </w:pPr>
    <w:rPr>
      <w:rFonts w:cs="Arial"/>
    </w:rPr>
  </w:style>
  <w:style w:type="paragraph" w:styleId="22">
    <w:name w:val="toc 2"/>
    <w:next w:val="a"/>
    <w:link w:val="21"/>
    <w:pPr>
      <w:ind w:left="200"/>
      <w:jc w:val="both"/>
    </w:pPr>
  </w:style>
  <w:style w:type="paragraph" w:customStyle="1" w:styleId="apple-converted-space1">
    <w:name w:val="apple-converted-space1"/>
    <w:basedOn w:val="111"/>
    <w:link w:val="apple-converted-space"/>
    <w:qFormat/>
  </w:style>
  <w:style w:type="paragraph" w:styleId="42">
    <w:name w:val="toc 4"/>
    <w:next w:val="a"/>
    <w:link w:val="41"/>
    <w:pPr>
      <w:ind w:left="600"/>
      <w:jc w:val="both"/>
    </w:pPr>
  </w:style>
  <w:style w:type="paragraph" w:styleId="60">
    <w:name w:val="toc 6"/>
    <w:next w:val="a"/>
    <w:link w:val="6"/>
    <w:pPr>
      <w:ind w:left="1000"/>
      <w:jc w:val="both"/>
    </w:pPr>
  </w:style>
  <w:style w:type="paragraph" w:customStyle="1" w:styleId="spellchecker-word-highlight1">
    <w:name w:val="spellchecker-word-highlight1"/>
    <w:basedOn w:val="111"/>
    <w:link w:val="spellchecker-word-highlight"/>
    <w:qFormat/>
  </w:style>
  <w:style w:type="paragraph" w:styleId="70">
    <w:name w:val="toc 7"/>
    <w:next w:val="a"/>
    <w:link w:val="7"/>
    <w:pPr>
      <w:ind w:left="1200"/>
      <w:jc w:val="both"/>
    </w:pPr>
  </w:style>
  <w:style w:type="paragraph" w:styleId="32">
    <w:name w:val="toc 3"/>
    <w:next w:val="a"/>
    <w:link w:val="31"/>
    <w:pPr>
      <w:ind w:left="400"/>
      <w:jc w:val="both"/>
    </w:pPr>
  </w:style>
  <w:style w:type="paragraph" w:customStyle="1" w:styleId="12">
    <w:name w:val="Гиперссылка1"/>
    <w:link w:val="InternetLink"/>
    <w:qFormat/>
    <w:pPr>
      <w:ind w:firstLine="709"/>
      <w:jc w:val="both"/>
    </w:pPr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709"/>
    </w:pPr>
    <w:rPr>
      <w:rFonts w:ascii="XO Thames" w:hAnsi="XO Thames"/>
    </w:rPr>
  </w:style>
  <w:style w:type="paragraph" w:styleId="14">
    <w:name w:val="toc 1"/>
    <w:next w:val="a"/>
    <w:link w:val="13"/>
    <w:pPr>
      <w:jc w:val="both"/>
    </w:pPr>
    <w:rPr>
      <w:rFonts w:ascii="XO Thames" w:hAnsi="XO Thames"/>
      <w:b/>
    </w:rPr>
  </w:style>
  <w:style w:type="paragraph" w:customStyle="1" w:styleId="HeaderandFooter1">
    <w:name w:val="Header and Footer1"/>
    <w:link w:val="HeaderandFooter"/>
    <w:qFormat/>
    <w:pPr>
      <w:spacing w:line="360" w:lineRule="auto"/>
      <w:ind w:firstLine="709"/>
      <w:jc w:val="both"/>
    </w:pPr>
    <w:rPr>
      <w:rFonts w:ascii="XO Thames" w:hAnsi="XO Thames"/>
      <w:sz w:val="20"/>
    </w:rPr>
  </w:style>
  <w:style w:type="paragraph" w:styleId="90">
    <w:name w:val="toc 9"/>
    <w:next w:val="a"/>
    <w:link w:val="9"/>
    <w:pPr>
      <w:ind w:left="1600"/>
      <w:jc w:val="both"/>
    </w:pPr>
  </w:style>
  <w:style w:type="paragraph" w:styleId="80">
    <w:name w:val="toc 8"/>
    <w:next w:val="a"/>
    <w:link w:val="8"/>
    <w:pPr>
      <w:ind w:left="1400"/>
      <w:jc w:val="both"/>
    </w:pPr>
  </w:style>
  <w:style w:type="paragraph" w:customStyle="1" w:styleId="111">
    <w:name w:val="Основной шрифт абзаца11"/>
    <w:qFormat/>
    <w:pPr>
      <w:ind w:firstLine="709"/>
      <w:jc w:val="both"/>
    </w:pPr>
  </w:style>
  <w:style w:type="paragraph" w:styleId="52">
    <w:name w:val="toc 5"/>
    <w:next w:val="a"/>
    <w:link w:val="51"/>
    <w:pPr>
      <w:ind w:left="800"/>
      <w:jc w:val="both"/>
    </w:pPr>
  </w:style>
  <w:style w:type="paragraph" w:styleId="a4">
    <w:name w:val="Subtitle"/>
    <w:next w:val="a"/>
    <w:link w:val="a3"/>
    <w:uiPriority w:val="11"/>
    <w:qFormat/>
    <w:pPr>
      <w:ind w:firstLine="709"/>
      <w:jc w:val="both"/>
    </w:pPr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link w:val="toc10"/>
    <w:qFormat/>
    <w:pPr>
      <w:ind w:left="1800"/>
      <w:jc w:val="both"/>
    </w:pPr>
  </w:style>
  <w:style w:type="paragraph" w:styleId="af">
    <w:name w:val="List Paragraph"/>
    <w:basedOn w:val="a"/>
    <w:link w:val="ae"/>
    <w:qFormat/>
    <w:pPr>
      <w:spacing w:after="200" w:line="276" w:lineRule="auto"/>
      <w:ind w:left="720" w:firstLine="0"/>
    </w:pPr>
    <w:rPr>
      <w:szCs w:val="22"/>
    </w:r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pPr>
      <w:spacing w:before="280" w:after="280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styleId="ad">
    <w:name w:val="footnote text"/>
    <w:basedOn w:val="a"/>
    <w:link w:val="ac"/>
    <w:pPr>
      <w:ind w:firstLine="0"/>
      <w:jc w:val="left"/>
    </w:pPr>
  </w:style>
  <w:style w:type="paragraph" w:customStyle="1" w:styleId="HeaderandFooter2">
    <w:name w:val="Header and Footer2"/>
    <w:basedOn w:val="a"/>
    <w:qFormat/>
  </w:style>
  <w:style w:type="paragraph" w:customStyle="1" w:styleId="HeaderandFooter3">
    <w:name w:val="Header and Footer3"/>
    <w:basedOn w:val="a"/>
    <w:qFormat/>
  </w:style>
  <w:style w:type="paragraph" w:customStyle="1" w:styleId="HeaderandFooter4">
    <w:name w:val="Header and Footer4"/>
    <w:basedOn w:val="a"/>
    <w:qFormat/>
  </w:style>
  <w:style w:type="paragraph" w:customStyle="1" w:styleId="HeaderandFooter5">
    <w:name w:val="Header and Footer5"/>
    <w:basedOn w:val="a"/>
    <w:qFormat/>
  </w:style>
  <w:style w:type="paragraph" w:customStyle="1" w:styleId="HeaderandFooter6">
    <w:name w:val="Header and Footer6"/>
    <w:basedOn w:val="a"/>
    <w:qFormat/>
  </w:style>
  <w:style w:type="paragraph" w:customStyle="1" w:styleId="HeaderandFooter7">
    <w:name w:val="Header and Footer7"/>
    <w:basedOn w:val="a"/>
    <w:qFormat/>
  </w:style>
  <w:style w:type="paragraph" w:customStyle="1" w:styleId="HeaderandFooter8">
    <w:name w:val="Header and Footer8"/>
    <w:basedOn w:val="a"/>
    <w:qFormat/>
  </w:style>
  <w:style w:type="paragraph" w:customStyle="1" w:styleId="HeaderandFooter9">
    <w:name w:val="Header and Footer9"/>
    <w:basedOn w:val="a"/>
    <w:qFormat/>
  </w:style>
  <w:style w:type="paragraph" w:customStyle="1" w:styleId="HeaderandFooter10">
    <w:name w:val="Header and Footer10"/>
    <w:basedOn w:val="a"/>
    <w:qFormat/>
  </w:style>
  <w:style w:type="paragraph" w:customStyle="1" w:styleId="HeaderandFooter11">
    <w:name w:val="Header and Footer11"/>
    <w:basedOn w:val="a"/>
    <w:qFormat/>
  </w:style>
  <w:style w:type="paragraph" w:styleId="aff">
    <w:name w:val="header"/>
    <w:basedOn w:val="HeaderandFooter2"/>
  </w:style>
  <w:style w:type="paragraph" w:customStyle="1" w:styleId="user1">
    <w:name w:val="Верхний колонтитул слева (user)"/>
    <w:basedOn w:val="aff"/>
    <w:qFormat/>
  </w:style>
  <w:style w:type="paragraph" w:styleId="26">
    <w:name w:val="Body Text Indent 2"/>
    <w:basedOn w:val="a"/>
    <w:qFormat/>
    <w:pPr>
      <w:ind w:firstLine="284"/>
    </w:pPr>
    <w:rPr>
      <w:rFonts w:ascii="Times New Roman" w:hAnsi="Times New Roman"/>
      <w:sz w:val="28"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paragraph" w:styleId="aff0">
    <w:name w:val="No Spacing"/>
    <w:qFormat/>
    <w:rPr>
      <w:rFonts w:asciiTheme="minorHAnsi" w:eastAsiaTheme="minorHAnsi" w:hAnsiTheme="minorHAnsi" w:cstheme="minorBidi"/>
      <w:szCs w:val="22"/>
      <w:lang w:eastAsia="en-US"/>
    </w:rPr>
  </w:style>
  <w:style w:type="numbering" w:customStyle="1" w:styleId="aff1">
    <w:name w:val="Без списка"/>
    <w:qFormat/>
  </w:style>
  <w:style w:type="numbering" w:customStyle="1" w:styleId="WW8Num12">
    <w:name w:val="WW8Num12"/>
    <w:qFormat/>
  </w:style>
  <w:style w:type="numbering" w:customStyle="1" w:styleId="WW8Num7">
    <w:name w:val="WW8Num7"/>
    <w:qFormat/>
  </w:style>
  <w:style w:type="paragraph" w:styleId="aff2">
    <w:name w:val="footer"/>
    <w:basedOn w:val="a"/>
    <w:link w:val="27"/>
    <w:uiPriority w:val="99"/>
    <w:unhideWhenUsed/>
    <w:rsid w:val="006E469E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link w:val="aff2"/>
    <w:uiPriority w:val="99"/>
    <w:rsid w:val="006E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o-gurskaya-s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EF1F-E917-42EE-BAF1-51CFC040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Светлана</cp:lastModifiedBy>
  <cp:revision>11</cp:revision>
  <cp:lastPrinted>2025-04-28T13:22:00Z</cp:lastPrinted>
  <dcterms:created xsi:type="dcterms:W3CDTF">2025-05-27T10:47:00Z</dcterms:created>
  <dcterms:modified xsi:type="dcterms:W3CDTF">2025-05-27T12:02:00Z</dcterms:modified>
  <dc:language>ru-RU</dc:language>
</cp:coreProperties>
</file>