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4EE6C" w14:textId="77777777" w:rsidR="00F32293" w:rsidRPr="00F32293" w:rsidRDefault="00F32293" w:rsidP="00F32293">
      <w:pPr>
        <w:spacing w:after="75" w:line="360" w:lineRule="atLeast"/>
        <w:outlineLvl w:val="0"/>
        <w:rPr>
          <w:rFonts w:ascii="Arial" w:eastAsia="Times New Roman" w:hAnsi="Arial" w:cs="Arial"/>
          <w:b/>
          <w:bCs/>
          <w:color w:val="371D10"/>
          <w:kern w:val="36"/>
          <w:sz w:val="36"/>
          <w:szCs w:val="36"/>
          <w:lang w:eastAsia="ru-RU"/>
          <w14:ligatures w14:val="none"/>
        </w:rPr>
      </w:pPr>
      <w:r w:rsidRPr="00F32293">
        <w:rPr>
          <w:rFonts w:ascii="Arial" w:eastAsia="Times New Roman" w:hAnsi="Arial" w:cs="Arial"/>
          <w:b/>
          <w:bCs/>
          <w:color w:val="371D10"/>
          <w:kern w:val="36"/>
          <w:sz w:val="36"/>
          <w:szCs w:val="36"/>
          <w:lang w:eastAsia="ru-RU"/>
          <w14:ligatures w14:val="none"/>
        </w:rPr>
        <w:t>Дидактические приёмы работы на уроках литературы</w:t>
      </w:r>
    </w:p>
    <w:p w14:paraId="43EB92EE" w14:textId="77777777" w:rsidR="00F32293" w:rsidRPr="00F32293" w:rsidRDefault="00F32293" w:rsidP="00F32293">
      <w:pPr>
        <w:shd w:val="clear" w:color="auto" w:fill="FFFFFF"/>
        <w:spacing w:after="150" w:line="315" w:lineRule="atLeast"/>
        <w:jc w:val="both"/>
        <w:rPr>
          <w:rFonts w:ascii="Trebuchet MS" w:eastAsia="Times New Roman" w:hAnsi="Trebuchet MS" w:cs="Arial"/>
          <w:b/>
          <w:bCs/>
          <w:color w:val="CC0066"/>
          <w:kern w:val="0"/>
          <w:sz w:val="32"/>
          <w:szCs w:val="32"/>
          <w:lang w:eastAsia="ru-RU"/>
          <w14:ligatures w14:val="none"/>
        </w:rPr>
      </w:pPr>
      <w:r w:rsidRPr="00F32293">
        <w:rPr>
          <w:rFonts w:ascii="Trebuchet MS" w:eastAsia="Times New Roman" w:hAnsi="Trebuchet MS" w:cs="Arial"/>
          <w:b/>
          <w:bCs/>
          <w:color w:val="CC0066"/>
          <w:kern w:val="0"/>
          <w:sz w:val="32"/>
          <w:szCs w:val="32"/>
          <w:lang w:eastAsia="ru-RU"/>
          <w14:ligatures w14:val="none"/>
        </w:rPr>
        <w:t>Из опыта работы учителя литературы. Статья «Дидактические приёмы работы на уроках литературы» (в помощь учителю)</w:t>
      </w:r>
    </w:p>
    <w:p w14:paraId="3F708B4E" w14:textId="77777777" w:rsidR="00F32293" w:rsidRPr="00F32293" w:rsidRDefault="00F32293" w:rsidP="00F32293">
      <w:pPr>
        <w:spacing w:after="0" w:line="240" w:lineRule="auto"/>
        <w:jc w:val="both"/>
        <w:rPr>
          <w:rFonts w:ascii="Arial" w:eastAsia="Times New Roman" w:hAnsi="Arial" w:cs="Arial"/>
          <w:kern w:val="0"/>
          <w:sz w:val="23"/>
          <w:szCs w:val="23"/>
          <w:lang w:eastAsia="ru-RU"/>
          <w14:ligatures w14:val="none"/>
        </w:rPr>
      </w:pPr>
      <w:r w:rsidRPr="00F32293">
        <w:rPr>
          <w:rFonts w:ascii="Arial" w:eastAsia="Times New Roman" w:hAnsi="Arial" w:cs="Arial"/>
          <w:b/>
          <w:bCs/>
          <w:color w:val="000000"/>
          <w:kern w:val="0"/>
          <w:sz w:val="23"/>
          <w:szCs w:val="23"/>
          <w:bdr w:val="none" w:sz="0" w:space="0" w:color="auto" w:frame="1"/>
          <w:shd w:val="clear" w:color="auto" w:fill="FFFFFF"/>
          <w:lang w:eastAsia="ru-RU"/>
          <w14:ligatures w14:val="none"/>
        </w:rPr>
        <w:t>Описание:</w:t>
      </w:r>
      <w:r w:rsidRPr="00F32293">
        <w:rPr>
          <w:rFonts w:ascii="Arial" w:eastAsia="Times New Roman" w:hAnsi="Arial" w:cs="Arial"/>
          <w:color w:val="000000"/>
          <w:kern w:val="0"/>
          <w:sz w:val="23"/>
          <w:szCs w:val="23"/>
          <w:shd w:val="clear" w:color="auto" w:fill="FFFFFF"/>
          <w:lang w:eastAsia="ru-RU"/>
          <w14:ligatures w14:val="none"/>
        </w:rPr>
        <w:t> в данной статье описаны дидактические приёмы работы на уроках литературы. Материал полезен для учителей русского языка и литературы, учителей начальных классов (на уроках чтения, частично), хотя некоторые приёмы применимы и на уроках других школьных дисциплин.</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b/>
          <w:bCs/>
          <w:color w:val="000000"/>
          <w:kern w:val="0"/>
          <w:sz w:val="23"/>
          <w:szCs w:val="23"/>
          <w:bdr w:val="none" w:sz="0" w:space="0" w:color="auto" w:frame="1"/>
          <w:shd w:val="clear" w:color="auto" w:fill="FFFFFF"/>
          <w:lang w:eastAsia="ru-RU"/>
          <w14:ligatures w14:val="none"/>
        </w:rPr>
        <w:t>Цель:</w:t>
      </w:r>
      <w:r w:rsidRPr="00F32293">
        <w:rPr>
          <w:rFonts w:ascii="Arial" w:eastAsia="Times New Roman" w:hAnsi="Arial" w:cs="Arial"/>
          <w:color w:val="000000"/>
          <w:kern w:val="0"/>
          <w:sz w:val="23"/>
          <w:szCs w:val="23"/>
          <w:shd w:val="clear" w:color="auto" w:fill="FFFFFF"/>
          <w:lang w:eastAsia="ru-RU"/>
          <w14:ligatures w14:val="none"/>
        </w:rPr>
        <w:t> представить подборку дидактических приёмов для работы на уроке.</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b/>
          <w:bCs/>
          <w:color w:val="000000"/>
          <w:kern w:val="0"/>
          <w:sz w:val="23"/>
          <w:szCs w:val="23"/>
          <w:bdr w:val="none" w:sz="0" w:space="0" w:color="auto" w:frame="1"/>
          <w:shd w:val="clear" w:color="auto" w:fill="FFFFFF"/>
          <w:lang w:eastAsia="ru-RU"/>
          <w14:ligatures w14:val="none"/>
        </w:rPr>
        <w:t>Задачи:</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 продемонстрировать эффективные дидактические приемы работы на уроках литературы;</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 формировать представление о позитивном влиянии дидактических приёмов на усвоение литературного материала учащимися, развитие нестандартного мышления школьников, на формирование интереса к художественной литературе и чтению.</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Многие коллеги согласятся со мной в том, как трудно в мире компьютерных технологий привлечь внимание школьников к чтению художественной литературы. Поэтому учитель часто задумывается над тем, как сделать урок интереснее, побудить к чтению, вызвать школьников на разговор, обсуждение, помочь ребятам раскрыться. Вот и находится педагог в постоянном поиске методов и приёмов работы. Я тоже работала в этом направлении: знакомилась с опытом коллег, читала разные методические пособия, экспериментировала. Представляю вам небольшую методическую копилку дидактических приёмов, которую мне удалось собрать (успешно использую их в своей работе). Многие приёмы нам давно знакомы, но стоит им дать новое название – и действовать они начинают иначе.</w:t>
      </w:r>
    </w:p>
    <w:p w14:paraId="5B9CF6D1" w14:textId="77777777" w:rsidR="00F32293" w:rsidRPr="00F32293" w:rsidRDefault="00F32293" w:rsidP="00F32293">
      <w:pPr>
        <w:shd w:val="clear" w:color="auto" w:fill="FFFFFF"/>
        <w:spacing w:after="150" w:line="315" w:lineRule="atLeast"/>
        <w:jc w:val="both"/>
        <w:rPr>
          <w:rFonts w:ascii="Trebuchet MS" w:eastAsia="Times New Roman" w:hAnsi="Trebuchet MS" w:cs="Arial"/>
          <w:b/>
          <w:bCs/>
          <w:color w:val="833713"/>
          <w:kern w:val="0"/>
          <w:sz w:val="32"/>
          <w:szCs w:val="32"/>
          <w:lang w:eastAsia="ru-RU"/>
          <w14:ligatures w14:val="none"/>
        </w:rPr>
      </w:pPr>
      <w:r w:rsidRPr="00F32293">
        <w:rPr>
          <w:rFonts w:ascii="Trebuchet MS" w:eastAsia="Times New Roman" w:hAnsi="Trebuchet MS" w:cs="Arial"/>
          <w:b/>
          <w:bCs/>
          <w:color w:val="833713"/>
          <w:kern w:val="0"/>
          <w:sz w:val="32"/>
          <w:szCs w:val="32"/>
          <w:lang w:eastAsia="ru-RU"/>
          <w14:ligatures w14:val="none"/>
        </w:rPr>
        <w:t>Дидактические приёмы работы на уроках литературы»</w:t>
      </w:r>
    </w:p>
    <w:p w14:paraId="2FB594B5" w14:textId="77777777" w:rsidR="00F32293" w:rsidRPr="00F32293" w:rsidRDefault="00F32293" w:rsidP="00F32293">
      <w:pPr>
        <w:spacing w:after="0" w:line="240" w:lineRule="auto"/>
        <w:jc w:val="both"/>
        <w:rPr>
          <w:rFonts w:ascii="Arial" w:eastAsia="Times New Roman" w:hAnsi="Arial" w:cs="Arial"/>
          <w:kern w:val="0"/>
          <w:sz w:val="23"/>
          <w:szCs w:val="23"/>
          <w:lang w:eastAsia="ru-RU"/>
          <w14:ligatures w14:val="none"/>
        </w:rPr>
      </w:pPr>
      <w:r w:rsidRPr="00F32293">
        <w:rPr>
          <w:rFonts w:ascii="Arial" w:eastAsia="Times New Roman" w:hAnsi="Arial" w:cs="Arial"/>
          <w:color w:val="000000"/>
          <w:kern w:val="0"/>
          <w:sz w:val="23"/>
          <w:szCs w:val="23"/>
          <w:shd w:val="clear" w:color="auto" w:fill="FFFFFF"/>
          <w:lang w:eastAsia="ru-RU"/>
          <w14:ligatures w14:val="none"/>
        </w:rPr>
        <w:t>Особенностью современных уроков литературы является сочетание традиционных и интерактивных методов преподавания. Одним из главных принципов работы, считаю отстаивание учениками собственной точки зрения. Таким образом, мы закладываем в учениках не только чувство собственного достоинства, но и развиваем речь, логическое мышление, желание учиться и совершенствовать знания и навыки.</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Очень важно повышать познавательную активность школьников, а это достигается путём индивидуального подхода в обучении, умением учителя заинтересовать учеников, раскрыть красоту не просто слова, а художественного слова путём использования разных приёмов, умения создать атмосферу сотрудничества. Думаю, что литература – это тот школьный предмет, который формирует и развивает личность с позиции слова. Поэтому следует научить школьников правильно пользоваться словом</w:t>
      </w:r>
      <w:proofErr w:type="gramStart"/>
      <w:r w:rsidRPr="00F32293">
        <w:rPr>
          <w:rFonts w:ascii="Arial" w:eastAsia="Times New Roman" w:hAnsi="Arial" w:cs="Arial"/>
          <w:color w:val="000000"/>
          <w:kern w:val="0"/>
          <w:sz w:val="23"/>
          <w:szCs w:val="23"/>
          <w:shd w:val="clear" w:color="auto" w:fill="FFFFFF"/>
          <w:lang w:eastAsia="ru-RU"/>
          <w14:ligatures w14:val="none"/>
        </w:rPr>
        <w:t>.</w:t>
      </w:r>
      <w:proofErr w:type="gramEnd"/>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Воспитание восприимчивости к слову – одна из главных предпосылок гармоничного развития личности, творческих, литературных, эстетических и эмоциональных переживаний. В своей книге «Сердце отдаю детям» В. Сухомлинский писал о том, что мальчиков и девочек необходимо научить образному мышлению, воспринимать не только то, о чём говорится, но и то, как говорится. Исходя из выше сказанного, в своей работе использую разнообразные </w:t>
      </w:r>
      <w:r w:rsidRPr="00F32293">
        <w:rPr>
          <w:rFonts w:ascii="Arial" w:eastAsia="Times New Roman" w:hAnsi="Arial" w:cs="Arial"/>
          <w:b/>
          <w:bCs/>
          <w:color w:val="000000"/>
          <w:kern w:val="0"/>
          <w:sz w:val="23"/>
          <w:szCs w:val="23"/>
          <w:bdr w:val="none" w:sz="0" w:space="0" w:color="auto" w:frame="1"/>
          <w:shd w:val="clear" w:color="auto" w:fill="FFFFFF"/>
          <w:lang w:eastAsia="ru-RU"/>
          <w14:ligatures w14:val="none"/>
        </w:rPr>
        <w:t>дидактические приёмы </w:t>
      </w:r>
      <w:r w:rsidRPr="00F32293">
        <w:rPr>
          <w:rFonts w:ascii="Arial" w:eastAsia="Times New Roman" w:hAnsi="Arial" w:cs="Arial"/>
          <w:color w:val="000000"/>
          <w:kern w:val="0"/>
          <w:sz w:val="23"/>
          <w:szCs w:val="23"/>
          <w:shd w:val="clear" w:color="auto" w:fill="FFFFFF"/>
          <w:lang w:eastAsia="ru-RU"/>
          <w14:ligatures w14:val="none"/>
        </w:rPr>
        <w:t>творческого развивающего обучения:</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lang w:eastAsia="ru-RU"/>
          <w14:ligatures w14:val="none"/>
        </w:rPr>
        <w:br/>
      </w:r>
      <w:proofErr w:type="gramStart"/>
      <w:r w:rsidRPr="00F32293">
        <w:rPr>
          <w:rFonts w:ascii="Arial" w:eastAsia="Times New Roman" w:hAnsi="Arial" w:cs="Arial"/>
          <w:b/>
          <w:bCs/>
          <w:color w:val="000000"/>
          <w:kern w:val="0"/>
          <w:sz w:val="23"/>
          <w:szCs w:val="23"/>
          <w:bdr w:val="none" w:sz="0" w:space="0" w:color="auto" w:frame="1"/>
          <w:shd w:val="clear" w:color="auto" w:fill="FFFFFF"/>
          <w:lang w:eastAsia="ru-RU"/>
          <w14:ligatures w14:val="none"/>
        </w:rPr>
        <w:t>1.«</w:t>
      </w:r>
      <w:proofErr w:type="gramEnd"/>
      <w:r w:rsidRPr="00F32293">
        <w:rPr>
          <w:rFonts w:ascii="Arial" w:eastAsia="Times New Roman" w:hAnsi="Arial" w:cs="Arial"/>
          <w:b/>
          <w:bCs/>
          <w:color w:val="000000"/>
          <w:kern w:val="0"/>
          <w:sz w:val="23"/>
          <w:szCs w:val="23"/>
          <w:bdr w:val="none" w:sz="0" w:space="0" w:color="auto" w:frame="1"/>
          <w:shd w:val="clear" w:color="auto" w:fill="FFFFFF"/>
          <w:lang w:eastAsia="ru-RU"/>
          <w14:ligatures w14:val="none"/>
        </w:rPr>
        <w:t>Голоса».</w:t>
      </w:r>
      <w:r w:rsidRPr="00F32293">
        <w:rPr>
          <w:rFonts w:ascii="Arial" w:eastAsia="Times New Roman" w:hAnsi="Arial" w:cs="Arial"/>
          <w:color w:val="000000"/>
          <w:kern w:val="0"/>
          <w:sz w:val="23"/>
          <w:szCs w:val="23"/>
          <w:shd w:val="clear" w:color="auto" w:fill="FFFFFF"/>
          <w:lang w:eastAsia="ru-RU"/>
          <w14:ligatures w14:val="none"/>
        </w:rPr>
        <w:t xml:space="preserve"> (На уроках можно составлять собственные диалоги и читать голосами героев сказок и художественных произведений, предметов окружающего мира. Например, передача голосов ветра и солнца, разговор героев картины – диалог трёх </w:t>
      </w:r>
      <w:r w:rsidRPr="00F32293">
        <w:rPr>
          <w:rFonts w:ascii="Arial" w:eastAsia="Times New Roman" w:hAnsi="Arial" w:cs="Arial"/>
          <w:color w:val="000000"/>
          <w:kern w:val="0"/>
          <w:sz w:val="23"/>
          <w:szCs w:val="23"/>
          <w:shd w:val="clear" w:color="auto" w:fill="FFFFFF"/>
          <w:lang w:eastAsia="ru-RU"/>
          <w14:ligatures w14:val="none"/>
        </w:rPr>
        <w:lastRenderedPageBreak/>
        <w:t>богатырей на картине Васнецова. Если на экране появляются «портреты» Золушки, Маугли, Ромео, Дон Кихота …– это говорит о том, что пришло время, когда все должны читать или разговаривать голосами героев. Естественно, голоса рождаются воображением детей.)</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b/>
          <w:bCs/>
          <w:color w:val="000000"/>
          <w:kern w:val="0"/>
          <w:sz w:val="23"/>
          <w:szCs w:val="23"/>
          <w:bdr w:val="none" w:sz="0" w:space="0" w:color="auto" w:frame="1"/>
          <w:shd w:val="clear" w:color="auto" w:fill="FFFFFF"/>
          <w:lang w:eastAsia="ru-RU"/>
          <w14:ligatures w14:val="none"/>
        </w:rPr>
        <w:t>2. «Живые рисунки».</w:t>
      </w:r>
      <w:r w:rsidRPr="00F32293">
        <w:rPr>
          <w:rFonts w:ascii="Arial" w:eastAsia="Times New Roman" w:hAnsi="Arial" w:cs="Arial"/>
          <w:color w:val="000000"/>
          <w:kern w:val="0"/>
          <w:sz w:val="23"/>
          <w:szCs w:val="23"/>
          <w:shd w:val="clear" w:color="auto" w:fill="FFFFFF"/>
          <w:lang w:eastAsia="ru-RU"/>
          <w14:ligatures w14:val="none"/>
        </w:rPr>
        <w:t> (Этот приём эффективнее всего создаёт ситуацию заинтересованности, побуждает работать на уроке «молчаливых» детей. Ученики, прослушав или прочитав определённый текст, по заданию учителя воспроизводят эпизод произведения: принимают соответствующие позы, придают лицу необходимое выражение, представляют в воображении одежду героев и потом рассказывают о ней.)</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b/>
          <w:bCs/>
          <w:color w:val="000000"/>
          <w:kern w:val="0"/>
          <w:sz w:val="23"/>
          <w:szCs w:val="23"/>
          <w:bdr w:val="none" w:sz="0" w:space="0" w:color="auto" w:frame="1"/>
          <w:shd w:val="clear" w:color="auto" w:fill="FFFFFF"/>
          <w:lang w:eastAsia="ru-RU"/>
          <w14:ligatures w14:val="none"/>
        </w:rPr>
        <w:t>3. «Личные ассоциации».</w:t>
      </w:r>
    </w:p>
    <w:p w14:paraId="6416A2FE" w14:textId="77777777" w:rsidR="00F32293" w:rsidRPr="00F32293" w:rsidRDefault="00F32293" w:rsidP="00F32293">
      <w:pPr>
        <w:shd w:val="clear" w:color="auto" w:fill="FFFFFF"/>
        <w:spacing w:after="0" w:line="240" w:lineRule="auto"/>
        <w:jc w:val="center"/>
        <w:rPr>
          <w:rFonts w:ascii="Arial" w:eastAsia="Times New Roman" w:hAnsi="Arial" w:cs="Arial"/>
          <w:color w:val="000000"/>
          <w:kern w:val="0"/>
          <w:sz w:val="23"/>
          <w:szCs w:val="23"/>
          <w:lang w:eastAsia="ru-RU"/>
          <w14:ligatures w14:val="none"/>
        </w:rPr>
      </w:pPr>
      <w:r w:rsidRPr="00F32293">
        <w:rPr>
          <w:rFonts w:ascii="Arial" w:eastAsia="Times New Roman" w:hAnsi="Arial" w:cs="Arial"/>
          <w:noProof/>
          <w:color w:val="000000"/>
          <w:kern w:val="0"/>
          <w:sz w:val="23"/>
          <w:szCs w:val="23"/>
          <w:lang w:eastAsia="ru-RU"/>
          <w14:ligatures w14:val="none"/>
        </w:rPr>
        <w:drawing>
          <wp:inline distT="0" distB="0" distL="0" distR="0" wp14:anchorId="67000D77" wp14:editId="08118E5D">
            <wp:extent cx="4381500" cy="3276600"/>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0" cy="3276600"/>
                    </a:xfrm>
                    <a:prstGeom prst="rect">
                      <a:avLst/>
                    </a:prstGeom>
                    <a:noFill/>
                    <a:ln>
                      <a:noFill/>
                    </a:ln>
                  </pic:spPr>
                </pic:pic>
              </a:graphicData>
            </a:graphic>
          </wp:inline>
        </w:drawing>
      </w:r>
    </w:p>
    <w:p w14:paraId="5377CFCD" w14:textId="77777777" w:rsidR="00F32293" w:rsidRPr="00F32293" w:rsidRDefault="00F32293" w:rsidP="00F32293">
      <w:pPr>
        <w:spacing w:after="0" w:line="240" w:lineRule="auto"/>
        <w:jc w:val="both"/>
        <w:rPr>
          <w:rFonts w:ascii="Arial" w:eastAsia="Times New Roman" w:hAnsi="Arial" w:cs="Arial"/>
          <w:kern w:val="0"/>
          <w:sz w:val="23"/>
          <w:szCs w:val="23"/>
          <w:lang w:eastAsia="ru-RU"/>
          <w14:ligatures w14:val="none"/>
        </w:rPr>
      </w:pPr>
      <w:r w:rsidRPr="00F32293">
        <w:rPr>
          <w:rFonts w:ascii="Arial" w:eastAsia="Times New Roman" w:hAnsi="Arial" w:cs="Arial"/>
          <w:color w:val="000000"/>
          <w:kern w:val="0"/>
          <w:sz w:val="23"/>
          <w:szCs w:val="23"/>
          <w:shd w:val="clear" w:color="auto" w:fill="FFFFFF"/>
          <w:lang w:eastAsia="ru-RU"/>
          <w14:ligatures w14:val="none"/>
        </w:rPr>
        <w:t>Это попытка перевоплощения и преображения литературного героя, его внутреннего мира. Например, задание: найти три ассоциации к образам Ольги и Татьяны Лариных из романа «Евгений Онегин» :</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Ольга – сухая икебана, пустой сосуд, птичье перо;</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Татьяна – русская берёзка, полная чаша, кукла в руках судьбы.</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Используя это приём можно прибегнуть к межпредметным связям: изобразить ассоциацию (ИЗО), сопоставить с музыкальным произведением (музыка).</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Ученики объясняют, чем вызваны эти ассоциации, рассказывают о своих чувствах, но должны хорошо понимать литературно героя.)</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b/>
          <w:bCs/>
          <w:color w:val="000000"/>
          <w:kern w:val="0"/>
          <w:sz w:val="23"/>
          <w:szCs w:val="23"/>
          <w:bdr w:val="none" w:sz="0" w:space="0" w:color="auto" w:frame="1"/>
          <w:shd w:val="clear" w:color="auto" w:fill="FFFFFF"/>
          <w:lang w:eastAsia="ru-RU"/>
          <w14:ligatures w14:val="none"/>
        </w:rPr>
        <w:t>4. «Буриданов осёл» или «Займи позицию».</w:t>
      </w:r>
    </w:p>
    <w:p w14:paraId="366BCA08" w14:textId="77777777" w:rsidR="00F32293" w:rsidRPr="00F32293" w:rsidRDefault="00F32293" w:rsidP="00F32293">
      <w:pPr>
        <w:shd w:val="clear" w:color="auto" w:fill="FFFFFF"/>
        <w:spacing w:after="0" w:line="240" w:lineRule="auto"/>
        <w:jc w:val="center"/>
        <w:rPr>
          <w:rFonts w:ascii="Arial" w:eastAsia="Times New Roman" w:hAnsi="Arial" w:cs="Arial"/>
          <w:color w:val="000000"/>
          <w:kern w:val="0"/>
          <w:sz w:val="23"/>
          <w:szCs w:val="23"/>
          <w:lang w:eastAsia="ru-RU"/>
          <w14:ligatures w14:val="none"/>
        </w:rPr>
      </w:pPr>
      <w:r w:rsidRPr="00F32293">
        <w:rPr>
          <w:rFonts w:ascii="Arial" w:eastAsia="Times New Roman" w:hAnsi="Arial" w:cs="Arial"/>
          <w:noProof/>
          <w:color w:val="000000"/>
          <w:kern w:val="0"/>
          <w:sz w:val="23"/>
          <w:szCs w:val="23"/>
          <w:lang w:eastAsia="ru-RU"/>
          <w14:ligatures w14:val="none"/>
        </w:rPr>
        <w:lastRenderedPageBreak/>
        <w:drawing>
          <wp:inline distT="0" distB="0" distL="0" distR="0" wp14:anchorId="248F2A21" wp14:editId="234FEB23">
            <wp:extent cx="2838450" cy="3181350"/>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8450" cy="3181350"/>
                    </a:xfrm>
                    <a:prstGeom prst="rect">
                      <a:avLst/>
                    </a:prstGeom>
                    <a:noFill/>
                    <a:ln>
                      <a:noFill/>
                    </a:ln>
                  </pic:spPr>
                </pic:pic>
              </a:graphicData>
            </a:graphic>
          </wp:inline>
        </w:drawing>
      </w:r>
    </w:p>
    <w:p w14:paraId="60327796" w14:textId="77777777" w:rsidR="00F32293" w:rsidRPr="00F32293" w:rsidRDefault="00F32293" w:rsidP="00F32293">
      <w:pPr>
        <w:spacing w:after="0" w:line="240" w:lineRule="auto"/>
        <w:jc w:val="both"/>
        <w:rPr>
          <w:rFonts w:ascii="Arial" w:eastAsia="Times New Roman" w:hAnsi="Arial" w:cs="Arial"/>
          <w:kern w:val="0"/>
          <w:sz w:val="23"/>
          <w:szCs w:val="23"/>
          <w:lang w:eastAsia="ru-RU"/>
          <w14:ligatures w14:val="none"/>
        </w:rPr>
      </w:pPr>
      <w:r w:rsidRPr="00F32293">
        <w:rPr>
          <w:rFonts w:ascii="Arial" w:eastAsia="Times New Roman" w:hAnsi="Arial" w:cs="Arial"/>
          <w:color w:val="000000"/>
          <w:kern w:val="0"/>
          <w:sz w:val="23"/>
          <w:szCs w:val="23"/>
          <w:shd w:val="clear" w:color="auto" w:fill="FFFFFF"/>
          <w:lang w:eastAsia="ru-RU"/>
          <w14:ligatures w14:val="none"/>
        </w:rPr>
        <w:t>Этот приём помогает создать проблемную ситуацию на уроке. В его основе лежит библейская притча про осла. Она проста: «Справа и слева от осла стоят ясли с сеном. К каким яслям подойдёт проголодавшийся осёл? К правым? Но чем они лучше левых, если они одинаковые? Так измученный и ошеломлённый осёл умирает от голода перед полными яслями, не подойдя ни к одним из них». Но нам умирать не следует, нам нужно лишь сделать свой выбор и аргументировать его.</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Например:</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Согласны ли вы с мнением Гекльберри Финна, сто деньги не самое главное в жизни? Выберите ответ: справа – да, слева – нет. Ученики отстаивают свою позицию, приводя факты из жизни, примеры из литературы. Может случиться так, что дети после такого «поединка» могут изменить своё мнение и занять другую позицию. Это будет говорить о том, что оппоненты их убедили.)</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b/>
          <w:bCs/>
          <w:color w:val="000000"/>
          <w:kern w:val="0"/>
          <w:sz w:val="23"/>
          <w:szCs w:val="23"/>
          <w:bdr w:val="none" w:sz="0" w:space="0" w:color="auto" w:frame="1"/>
          <w:shd w:val="clear" w:color="auto" w:fill="FFFFFF"/>
          <w:lang w:eastAsia="ru-RU"/>
          <w14:ligatures w14:val="none"/>
        </w:rPr>
        <w:t>5. «Глазами психолога».</w:t>
      </w:r>
    </w:p>
    <w:p w14:paraId="0B2297CD" w14:textId="77777777" w:rsidR="00F32293" w:rsidRPr="00F32293" w:rsidRDefault="00F32293" w:rsidP="00F32293">
      <w:pPr>
        <w:shd w:val="clear" w:color="auto" w:fill="FFFFFF"/>
        <w:spacing w:after="0" w:line="240" w:lineRule="auto"/>
        <w:jc w:val="center"/>
        <w:rPr>
          <w:rFonts w:ascii="Arial" w:eastAsia="Times New Roman" w:hAnsi="Arial" w:cs="Arial"/>
          <w:color w:val="000000"/>
          <w:kern w:val="0"/>
          <w:sz w:val="23"/>
          <w:szCs w:val="23"/>
          <w:lang w:eastAsia="ru-RU"/>
          <w14:ligatures w14:val="none"/>
        </w:rPr>
      </w:pPr>
      <w:r w:rsidRPr="00F32293">
        <w:rPr>
          <w:rFonts w:ascii="Arial" w:eastAsia="Times New Roman" w:hAnsi="Arial" w:cs="Arial"/>
          <w:noProof/>
          <w:color w:val="000000"/>
          <w:kern w:val="0"/>
          <w:sz w:val="23"/>
          <w:szCs w:val="23"/>
          <w:lang w:eastAsia="ru-RU"/>
          <w14:ligatures w14:val="none"/>
        </w:rPr>
        <w:drawing>
          <wp:inline distT="0" distB="0" distL="0" distR="0" wp14:anchorId="4BFC6B91" wp14:editId="2DB768F4">
            <wp:extent cx="3448050" cy="3438525"/>
            <wp:effectExtent l="0" t="0" r="0" b="9525"/>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8050" cy="3438525"/>
                    </a:xfrm>
                    <a:prstGeom prst="rect">
                      <a:avLst/>
                    </a:prstGeom>
                    <a:noFill/>
                    <a:ln>
                      <a:noFill/>
                    </a:ln>
                  </pic:spPr>
                </pic:pic>
              </a:graphicData>
            </a:graphic>
          </wp:inline>
        </w:drawing>
      </w:r>
    </w:p>
    <w:p w14:paraId="492652F0" w14:textId="77777777" w:rsidR="00F32293" w:rsidRPr="00F32293" w:rsidRDefault="00F32293" w:rsidP="00F32293">
      <w:pPr>
        <w:spacing w:after="0" w:line="240" w:lineRule="auto"/>
        <w:jc w:val="both"/>
        <w:rPr>
          <w:rFonts w:ascii="Arial" w:eastAsia="Times New Roman" w:hAnsi="Arial" w:cs="Arial"/>
          <w:kern w:val="0"/>
          <w:sz w:val="23"/>
          <w:szCs w:val="23"/>
          <w:lang w:eastAsia="ru-RU"/>
          <w14:ligatures w14:val="none"/>
        </w:rPr>
      </w:pPr>
      <w:r w:rsidRPr="00F32293">
        <w:rPr>
          <w:rFonts w:ascii="Arial" w:eastAsia="Times New Roman" w:hAnsi="Arial" w:cs="Arial"/>
          <w:color w:val="000000"/>
          <w:kern w:val="0"/>
          <w:sz w:val="23"/>
          <w:szCs w:val="23"/>
          <w:shd w:val="clear" w:color="auto" w:fill="FFFFFF"/>
          <w:lang w:eastAsia="ru-RU"/>
          <w14:ligatures w14:val="none"/>
        </w:rPr>
        <w:lastRenderedPageBreak/>
        <w:t>Этот приём целесообразно использовать в 9-11 классах, когда дети уже имеют определённые навыки анализа.</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Например, некоторые герои Г. Флобера, Ф. Достоевского страдают и заканчивают жизнь самоубийством. С помощью этого приёма, используя закон: читатель – субъект – анализ, предвидеть, какие обстоятельства победили их оставить этот мир.</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u w:val="single"/>
          <w:bdr w:val="none" w:sz="0" w:space="0" w:color="auto" w:frame="1"/>
          <w:shd w:val="clear" w:color="auto" w:fill="FFFFFF"/>
          <w:lang w:eastAsia="ru-RU"/>
          <w14:ligatures w14:val="none"/>
        </w:rPr>
        <w:t>Суицидальные намерения:</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i/>
          <w:iCs/>
          <w:color w:val="000000"/>
          <w:kern w:val="0"/>
          <w:sz w:val="23"/>
          <w:szCs w:val="23"/>
          <w:bdr w:val="none" w:sz="0" w:space="0" w:color="auto" w:frame="1"/>
          <w:shd w:val="clear" w:color="auto" w:fill="FFFFFF"/>
          <w:lang w:eastAsia="ru-RU"/>
          <w14:ligatures w14:val="none"/>
        </w:rPr>
        <w:t>а) демонстративность </w:t>
      </w:r>
      <w:r w:rsidRPr="00F32293">
        <w:rPr>
          <w:rFonts w:ascii="Arial" w:eastAsia="Times New Roman" w:hAnsi="Arial" w:cs="Arial"/>
          <w:color w:val="000000"/>
          <w:kern w:val="0"/>
          <w:sz w:val="23"/>
          <w:szCs w:val="23"/>
          <w:shd w:val="clear" w:color="auto" w:fill="FFFFFF"/>
          <w:lang w:eastAsia="ru-RU"/>
          <w14:ligatures w14:val="none"/>
        </w:rPr>
        <w:t>(люди этого типа стремятся своим самоубийством привлечь внимание окружающих к своим бедам, добиться сочувствия и понимания);</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i/>
          <w:iCs/>
          <w:color w:val="000000"/>
          <w:kern w:val="0"/>
          <w:sz w:val="23"/>
          <w:szCs w:val="23"/>
          <w:bdr w:val="none" w:sz="0" w:space="0" w:color="auto" w:frame="1"/>
          <w:shd w:val="clear" w:color="auto" w:fill="FFFFFF"/>
          <w:lang w:eastAsia="ru-RU"/>
          <w14:ligatures w14:val="none"/>
        </w:rPr>
        <w:t>б) несостоятельность</w:t>
      </w:r>
      <w:r w:rsidRPr="00F32293">
        <w:rPr>
          <w:rFonts w:ascii="Arial" w:eastAsia="Times New Roman" w:hAnsi="Arial" w:cs="Arial"/>
          <w:color w:val="000000"/>
          <w:kern w:val="0"/>
          <w:sz w:val="23"/>
          <w:szCs w:val="23"/>
          <w:shd w:val="clear" w:color="auto" w:fill="FFFFFF"/>
          <w:lang w:eastAsia="ru-RU"/>
          <w14:ligatures w14:val="none"/>
        </w:rPr>
        <w:t> (такие люди считают себя некомпетентными, ненужными);</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i/>
          <w:iCs/>
          <w:color w:val="000000"/>
          <w:kern w:val="0"/>
          <w:sz w:val="23"/>
          <w:szCs w:val="23"/>
          <w:bdr w:val="none" w:sz="0" w:space="0" w:color="auto" w:frame="1"/>
          <w:shd w:val="clear" w:color="auto" w:fill="FFFFFF"/>
          <w:lang w:eastAsia="ru-RU"/>
          <w14:ligatures w14:val="none"/>
        </w:rPr>
        <w:t>в) максималисты</w:t>
      </w:r>
      <w:r w:rsidRPr="00F32293">
        <w:rPr>
          <w:rFonts w:ascii="Arial" w:eastAsia="Times New Roman" w:hAnsi="Arial" w:cs="Arial"/>
          <w:color w:val="000000"/>
          <w:kern w:val="0"/>
          <w:sz w:val="23"/>
          <w:szCs w:val="23"/>
          <w:shd w:val="clear" w:color="auto" w:fill="FFFFFF"/>
          <w:lang w:eastAsia="ru-RU"/>
          <w14:ligatures w14:val="none"/>
        </w:rPr>
        <w:t> (наименьшая потеря кажется непоправимой, а ценность достижений минимальной).</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Однако, по мнению учёных, есть и такие факторы, которые при любых обстоятельствах удерживают от самоубийства любую категорию кандидатов. Это понимание ответственности перед другими и чувство собственного долга.</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Вопросы для самостоятельной работы или беседы:</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 Какое из перечисленных намерений присуще герою произведения? Приведите примеры из текста: мысли, действия, чувства …</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 Можно ли утверждать, что что литературный герой проходит все намерения? Аргументируйте свой ответ.</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 На каком этапе жизни начало формироваться это намерение? Кто или что повлияло на его возникновение?</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 Имеют ли влияние на самоубийство социальные факторы? Какие именно?</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 Имеет ли смысл применение сдерживающих факторов от самоубийства? Есть ли эти факторы в произведении?</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С помощью данного приёма можно проследить причины поведения многих литературных героев: Дон Кихота, Евгения Онегина, Печорина и других.)</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b/>
          <w:bCs/>
          <w:color w:val="000000"/>
          <w:kern w:val="0"/>
          <w:sz w:val="23"/>
          <w:szCs w:val="23"/>
          <w:bdr w:val="none" w:sz="0" w:space="0" w:color="auto" w:frame="1"/>
          <w:shd w:val="clear" w:color="auto" w:fill="FFFFFF"/>
          <w:lang w:eastAsia="ru-RU"/>
          <w14:ligatures w14:val="none"/>
        </w:rPr>
        <w:t>6. «</w:t>
      </w:r>
      <w:proofErr w:type="spellStart"/>
      <w:r w:rsidRPr="00F32293">
        <w:rPr>
          <w:rFonts w:ascii="Arial" w:eastAsia="Times New Roman" w:hAnsi="Arial" w:cs="Arial"/>
          <w:b/>
          <w:bCs/>
          <w:color w:val="000000"/>
          <w:kern w:val="0"/>
          <w:sz w:val="23"/>
          <w:szCs w:val="23"/>
          <w:bdr w:val="none" w:sz="0" w:space="0" w:color="auto" w:frame="1"/>
          <w:shd w:val="clear" w:color="auto" w:fill="FFFFFF"/>
          <w:lang w:eastAsia="ru-RU"/>
          <w14:ligatures w14:val="none"/>
        </w:rPr>
        <w:t>Синквейн</w:t>
      </w:r>
      <w:proofErr w:type="spellEnd"/>
      <w:r w:rsidRPr="00F32293">
        <w:rPr>
          <w:rFonts w:ascii="Arial" w:eastAsia="Times New Roman" w:hAnsi="Arial" w:cs="Arial"/>
          <w:b/>
          <w:bCs/>
          <w:color w:val="000000"/>
          <w:kern w:val="0"/>
          <w:sz w:val="23"/>
          <w:szCs w:val="23"/>
          <w:bdr w:val="none" w:sz="0" w:space="0" w:color="auto" w:frame="1"/>
          <w:shd w:val="clear" w:color="auto" w:fill="FFFFFF"/>
          <w:lang w:eastAsia="ru-RU"/>
          <w14:ligatures w14:val="none"/>
        </w:rPr>
        <w:t>». </w:t>
      </w:r>
      <w:r w:rsidRPr="00F32293">
        <w:rPr>
          <w:rFonts w:ascii="Arial" w:eastAsia="Times New Roman" w:hAnsi="Arial" w:cs="Arial"/>
          <w:color w:val="000000"/>
          <w:kern w:val="0"/>
          <w:sz w:val="23"/>
          <w:szCs w:val="23"/>
          <w:shd w:val="clear" w:color="auto" w:fill="FFFFFF"/>
          <w:lang w:eastAsia="ru-RU"/>
          <w14:ligatures w14:val="none"/>
        </w:rPr>
        <w:t>(Стихотворная форма рефлексии. Этот приём воодушевляет учеников. При составлении следует соблюдать </w:t>
      </w:r>
      <w:r w:rsidRPr="00F32293">
        <w:rPr>
          <w:rFonts w:ascii="Arial" w:eastAsia="Times New Roman" w:hAnsi="Arial" w:cs="Arial"/>
          <w:color w:val="000000"/>
          <w:kern w:val="0"/>
          <w:sz w:val="23"/>
          <w:szCs w:val="23"/>
          <w:u w:val="single"/>
          <w:bdr w:val="none" w:sz="0" w:space="0" w:color="auto" w:frame="1"/>
          <w:shd w:val="clear" w:color="auto" w:fill="FFFFFF"/>
          <w:lang w:eastAsia="ru-RU"/>
          <w14:ligatures w14:val="none"/>
        </w:rPr>
        <w:t>форму написания</w:t>
      </w:r>
      <w:r w:rsidRPr="00F32293">
        <w:rPr>
          <w:rFonts w:ascii="Arial" w:eastAsia="Times New Roman" w:hAnsi="Arial" w:cs="Arial"/>
          <w:color w:val="000000"/>
          <w:kern w:val="0"/>
          <w:sz w:val="23"/>
          <w:szCs w:val="23"/>
          <w:shd w:val="clear" w:color="auto" w:fill="FFFFFF"/>
          <w:lang w:eastAsia="ru-RU"/>
          <w14:ligatures w14:val="none"/>
        </w:rPr>
        <w:t>:</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1 строка – тема стихотворения, которая выражается одним словом (или фамилия, имя героя), обычно именем существительным;</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2 строка – описание темы в двух словах, как правило, именами прилагательными;</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3 строка – описание действия в рамках этой темы тремя словами – глаголами;</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4 строка – фраза из 4-5 слов, которая выражает отношение автора к данной теме;</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5 строка – одно слово – синоним к первому слову, характеризующий суть предмета или объекта.</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Этот приём позволяет учителю решить сразу несколько задач:</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 сменить атмосферу в классе, сделать её творческой, ведь дети любят творить;</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 проверить, как ученики запомнили важные понятия темы;</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 развивать творческие способности, мышление.</w:t>
      </w:r>
      <w:r w:rsidRPr="00F32293">
        <w:rPr>
          <w:rFonts w:ascii="Arial" w:eastAsia="Times New Roman" w:hAnsi="Arial" w:cs="Arial"/>
          <w:color w:val="000000"/>
          <w:kern w:val="0"/>
          <w:sz w:val="23"/>
          <w:szCs w:val="23"/>
          <w:lang w:eastAsia="ru-RU"/>
          <w14:ligatures w14:val="none"/>
        </w:rPr>
        <w:br/>
      </w:r>
      <w:proofErr w:type="spellStart"/>
      <w:r w:rsidRPr="00F32293">
        <w:rPr>
          <w:rFonts w:ascii="Arial" w:eastAsia="Times New Roman" w:hAnsi="Arial" w:cs="Arial"/>
          <w:color w:val="000000"/>
          <w:kern w:val="0"/>
          <w:sz w:val="23"/>
          <w:szCs w:val="23"/>
          <w:shd w:val="clear" w:color="auto" w:fill="FFFFFF"/>
          <w:lang w:eastAsia="ru-RU"/>
          <w14:ligatures w14:val="none"/>
        </w:rPr>
        <w:t>Синквейн</w:t>
      </w:r>
      <w:proofErr w:type="spellEnd"/>
      <w:r w:rsidRPr="00F32293">
        <w:rPr>
          <w:rFonts w:ascii="Arial" w:eastAsia="Times New Roman" w:hAnsi="Arial" w:cs="Arial"/>
          <w:color w:val="000000"/>
          <w:kern w:val="0"/>
          <w:sz w:val="23"/>
          <w:szCs w:val="23"/>
          <w:shd w:val="clear" w:color="auto" w:fill="FFFFFF"/>
          <w:lang w:eastAsia="ru-RU"/>
          <w14:ligatures w14:val="none"/>
        </w:rPr>
        <w:t xml:space="preserve"> можно писать индивидуально, в парах или в группах после прочтения текста, изучения определённой темы.</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 xml:space="preserve">Например, </w:t>
      </w:r>
      <w:proofErr w:type="spellStart"/>
      <w:r w:rsidRPr="00F32293">
        <w:rPr>
          <w:rFonts w:ascii="Arial" w:eastAsia="Times New Roman" w:hAnsi="Arial" w:cs="Arial"/>
          <w:color w:val="000000"/>
          <w:kern w:val="0"/>
          <w:sz w:val="23"/>
          <w:szCs w:val="23"/>
          <w:shd w:val="clear" w:color="auto" w:fill="FFFFFF"/>
          <w:lang w:eastAsia="ru-RU"/>
          <w14:ligatures w14:val="none"/>
        </w:rPr>
        <w:t>синквейн</w:t>
      </w:r>
      <w:proofErr w:type="spellEnd"/>
      <w:r w:rsidRPr="00F32293">
        <w:rPr>
          <w:rFonts w:ascii="Arial" w:eastAsia="Times New Roman" w:hAnsi="Arial" w:cs="Arial"/>
          <w:color w:val="000000"/>
          <w:kern w:val="0"/>
          <w:sz w:val="23"/>
          <w:szCs w:val="23"/>
          <w:shd w:val="clear" w:color="auto" w:fill="FFFFFF"/>
          <w:lang w:eastAsia="ru-RU"/>
          <w14:ligatures w14:val="none"/>
        </w:rPr>
        <w:t xml:space="preserve"> к образу Дон Кихота.</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i/>
          <w:iCs/>
          <w:color w:val="000000"/>
          <w:kern w:val="0"/>
          <w:sz w:val="23"/>
          <w:szCs w:val="23"/>
          <w:bdr w:val="none" w:sz="0" w:space="0" w:color="auto" w:frame="1"/>
          <w:shd w:val="clear" w:color="auto" w:fill="FFFFFF"/>
          <w:lang w:eastAsia="ru-RU"/>
          <w14:ligatures w14:val="none"/>
        </w:rPr>
        <w:t>Дон Кихот.</w:t>
      </w:r>
      <w:r w:rsidRPr="00F32293">
        <w:rPr>
          <w:rFonts w:ascii="Arial" w:eastAsia="Times New Roman" w:hAnsi="Arial" w:cs="Arial"/>
          <w:i/>
          <w:iCs/>
          <w:color w:val="000000"/>
          <w:kern w:val="0"/>
          <w:sz w:val="23"/>
          <w:szCs w:val="23"/>
          <w:bdr w:val="none" w:sz="0" w:space="0" w:color="auto" w:frame="1"/>
          <w:shd w:val="clear" w:color="auto" w:fill="FFFFFF"/>
          <w:lang w:eastAsia="ru-RU"/>
          <w14:ligatures w14:val="none"/>
        </w:rPr>
        <w:br/>
        <w:t>Отважный, целеустремлённый.</w:t>
      </w:r>
      <w:r w:rsidRPr="00F32293">
        <w:rPr>
          <w:rFonts w:ascii="Arial" w:eastAsia="Times New Roman" w:hAnsi="Arial" w:cs="Arial"/>
          <w:i/>
          <w:iCs/>
          <w:color w:val="000000"/>
          <w:kern w:val="0"/>
          <w:sz w:val="23"/>
          <w:szCs w:val="23"/>
          <w:bdr w:val="none" w:sz="0" w:space="0" w:color="auto" w:frame="1"/>
          <w:shd w:val="clear" w:color="auto" w:fill="FFFFFF"/>
          <w:lang w:eastAsia="ru-RU"/>
          <w14:ligatures w14:val="none"/>
        </w:rPr>
        <w:br/>
        <w:t>Читает, путешествует, борется.</w:t>
      </w:r>
      <w:r w:rsidRPr="00F32293">
        <w:rPr>
          <w:rFonts w:ascii="Arial" w:eastAsia="Times New Roman" w:hAnsi="Arial" w:cs="Arial"/>
          <w:i/>
          <w:iCs/>
          <w:color w:val="000000"/>
          <w:kern w:val="0"/>
          <w:sz w:val="23"/>
          <w:szCs w:val="23"/>
          <w:bdr w:val="none" w:sz="0" w:space="0" w:color="auto" w:frame="1"/>
          <w:shd w:val="clear" w:color="auto" w:fill="FFFFFF"/>
          <w:lang w:eastAsia="ru-RU"/>
          <w14:ligatures w14:val="none"/>
        </w:rPr>
        <w:br/>
        <w:t>Стремится искоренить зло на земле.</w:t>
      </w:r>
      <w:r w:rsidRPr="00F32293">
        <w:rPr>
          <w:rFonts w:ascii="Arial" w:eastAsia="Times New Roman" w:hAnsi="Arial" w:cs="Arial"/>
          <w:i/>
          <w:iCs/>
          <w:color w:val="000000"/>
          <w:kern w:val="0"/>
          <w:sz w:val="23"/>
          <w:szCs w:val="23"/>
          <w:bdr w:val="none" w:sz="0" w:space="0" w:color="auto" w:frame="1"/>
          <w:shd w:val="clear" w:color="auto" w:fill="FFFFFF"/>
          <w:lang w:eastAsia="ru-RU"/>
          <w14:ligatures w14:val="none"/>
        </w:rPr>
        <w:br/>
        <w:t>Рыцарь.</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b/>
          <w:bCs/>
          <w:color w:val="000000"/>
          <w:kern w:val="0"/>
          <w:sz w:val="23"/>
          <w:szCs w:val="23"/>
          <w:bdr w:val="none" w:sz="0" w:space="0" w:color="auto" w:frame="1"/>
          <w:shd w:val="clear" w:color="auto" w:fill="FFFFFF"/>
          <w:lang w:eastAsia="ru-RU"/>
          <w14:ligatures w14:val="none"/>
        </w:rPr>
        <w:t>7.</w:t>
      </w:r>
      <w:r w:rsidRPr="00F32293">
        <w:rPr>
          <w:rFonts w:ascii="Arial" w:eastAsia="Times New Roman" w:hAnsi="Arial" w:cs="Arial"/>
          <w:color w:val="000000"/>
          <w:kern w:val="0"/>
          <w:sz w:val="23"/>
          <w:szCs w:val="23"/>
          <w:shd w:val="clear" w:color="auto" w:fill="FFFFFF"/>
          <w:lang w:eastAsia="ru-RU"/>
          <w14:ligatures w14:val="none"/>
        </w:rPr>
        <w:t> Существует множество разнообразных стихотворных форм, которые с успехом могут быть использованы на стадии рефлексии. Очень эффективным для работы с понятиями, противоположными по содержанию, является написание диаманты.</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b/>
          <w:bCs/>
          <w:color w:val="000000"/>
          <w:kern w:val="0"/>
          <w:sz w:val="23"/>
          <w:szCs w:val="23"/>
          <w:bdr w:val="none" w:sz="0" w:space="0" w:color="auto" w:frame="1"/>
          <w:shd w:val="clear" w:color="auto" w:fill="FFFFFF"/>
          <w:lang w:eastAsia="ru-RU"/>
          <w14:ligatures w14:val="none"/>
        </w:rPr>
        <w:t>Диаманта</w:t>
      </w:r>
      <w:r w:rsidRPr="00F32293">
        <w:rPr>
          <w:rFonts w:ascii="Arial" w:eastAsia="Times New Roman" w:hAnsi="Arial" w:cs="Arial"/>
          <w:color w:val="000000"/>
          <w:kern w:val="0"/>
          <w:sz w:val="23"/>
          <w:szCs w:val="23"/>
          <w:shd w:val="clear" w:color="auto" w:fill="FFFFFF"/>
          <w:lang w:eastAsia="ru-RU"/>
          <w14:ligatures w14:val="none"/>
        </w:rPr>
        <w:t> – это стихотворная форма из семи строк, первая и последняя из которых – понятия с противоположным значением.</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u w:val="single"/>
          <w:bdr w:val="none" w:sz="0" w:space="0" w:color="auto" w:frame="1"/>
          <w:shd w:val="clear" w:color="auto" w:fill="FFFFFF"/>
          <w:lang w:eastAsia="ru-RU"/>
          <w14:ligatures w14:val="none"/>
        </w:rPr>
        <w:t>Схема диаманты:</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lastRenderedPageBreak/>
        <w:t>1 строка: тема (имя существительное);</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2 строка: определение (два имени прилагательных или причастия);</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3 строка: действие (три глагола);</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4 строка: ассоциации (четыре имени существительных)</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переход к антонимичным понятиям;</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5 строка: действие (три глагола),</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6 строка: определения (два имени прилагательных или причастия);</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7 строка: тема (имя существительное).</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Например, задание: составить диаманту к образам царицы и царевны из «Сказки о мёртвой царевне…» А. С. Пушкина.</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i/>
          <w:iCs/>
          <w:color w:val="000000"/>
          <w:kern w:val="0"/>
          <w:sz w:val="23"/>
          <w:szCs w:val="23"/>
          <w:bdr w:val="none" w:sz="0" w:space="0" w:color="auto" w:frame="1"/>
          <w:shd w:val="clear" w:color="auto" w:fill="FFFFFF"/>
          <w:lang w:eastAsia="ru-RU"/>
          <w14:ligatures w14:val="none"/>
        </w:rPr>
        <w:t>Царица.</w:t>
      </w:r>
      <w:r w:rsidRPr="00F32293">
        <w:rPr>
          <w:rFonts w:ascii="Arial" w:eastAsia="Times New Roman" w:hAnsi="Arial" w:cs="Arial"/>
          <w:i/>
          <w:iCs/>
          <w:color w:val="000000"/>
          <w:kern w:val="0"/>
          <w:sz w:val="23"/>
          <w:szCs w:val="23"/>
          <w:bdr w:val="none" w:sz="0" w:space="0" w:color="auto" w:frame="1"/>
          <w:shd w:val="clear" w:color="auto" w:fill="FFFFFF"/>
          <w:lang w:eastAsia="ru-RU"/>
          <w14:ligatures w14:val="none"/>
        </w:rPr>
        <w:br/>
        <w:t>Злая, завистливая.</w:t>
      </w:r>
      <w:r w:rsidRPr="00F32293">
        <w:rPr>
          <w:rFonts w:ascii="Arial" w:eastAsia="Times New Roman" w:hAnsi="Arial" w:cs="Arial"/>
          <w:i/>
          <w:iCs/>
          <w:color w:val="000000"/>
          <w:kern w:val="0"/>
          <w:sz w:val="23"/>
          <w:szCs w:val="23"/>
          <w:bdr w:val="none" w:sz="0" w:space="0" w:color="auto" w:frame="1"/>
          <w:shd w:val="clear" w:color="auto" w:fill="FFFFFF"/>
          <w:lang w:eastAsia="ru-RU"/>
          <w14:ligatures w14:val="none"/>
        </w:rPr>
        <w:br/>
        <w:t>Любуется, злится, приказывает.</w:t>
      </w:r>
      <w:r w:rsidRPr="00F32293">
        <w:rPr>
          <w:rFonts w:ascii="Arial" w:eastAsia="Times New Roman" w:hAnsi="Arial" w:cs="Arial"/>
          <w:i/>
          <w:iCs/>
          <w:color w:val="000000"/>
          <w:kern w:val="0"/>
          <w:sz w:val="23"/>
          <w:szCs w:val="23"/>
          <w:bdr w:val="none" w:sz="0" w:space="0" w:color="auto" w:frame="1"/>
          <w:shd w:val="clear" w:color="auto" w:fill="FFFFFF"/>
          <w:lang w:eastAsia="ru-RU"/>
          <w14:ligatures w14:val="none"/>
        </w:rPr>
        <w:br/>
        <w:t>Пустота, ржа – свет, мир.</w:t>
      </w:r>
      <w:r w:rsidRPr="00F32293">
        <w:rPr>
          <w:rFonts w:ascii="Arial" w:eastAsia="Times New Roman" w:hAnsi="Arial" w:cs="Arial"/>
          <w:i/>
          <w:iCs/>
          <w:color w:val="000000"/>
          <w:kern w:val="0"/>
          <w:sz w:val="23"/>
          <w:szCs w:val="23"/>
          <w:bdr w:val="none" w:sz="0" w:space="0" w:color="auto" w:frame="1"/>
          <w:shd w:val="clear" w:color="auto" w:fill="FFFFFF"/>
          <w:lang w:eastAsia="ru-RU"/>
          <w14:ligatures w14:val="none"/>
        </w:rPr>
        <w:br/>
        <w:t>Живёт, помогает, радует.</w:t>
      </w:r>
      <w:r w:rsidRPr="00F32293">
        <w:rPr>
          <w:rFonts w:ascii="Arial" w:eastAsia="Times New Roman" w:hAnsi="Arial" w:cs="Arial"/>
          <w:i/>
          <w:iCs/>
          <w:color w:val="000000"/>
          <w:kern w:val="0"/>
          <w:sz w:val="23"/>
          <w:szCs w:val="23"/>
          <w:bdr w:val="none" w:sz="0" w:space="0" w:color="auto" w:frame="1"/>
          <w:shd w:val="clear" w:color="auto" w:fill="FFFFFF"/>
          <w:lang w:eastAsia="ru-RU"/>
          <w14:ligatures w14:val="none"/>
        </w:rPr>
        <w:br/>
        <w:t>Скромная, добрая.</w:t>
      </w:r>
      <w:r w:rsidRPr="00F32293">
        <w:rPr>
          <w:rFonts w:ascii="Arial" w:eastAsia="Times New Roman" w:hAnsi="Arial" w:cs="Arial"/>
          <w:i/>
          <w:iCs/>
          <w:color w:val="000000"/>
          <w:kern w:val="0"/>
          <w:sz w:val="23"/>
          <w:szCs w:val="23"/>
          <w:bdr w:val="none" w:sz="0" w:space="0" w:color="auto" w:frame="1"/>
          <w:shd w:val="clear" w:color="auto" w:fill="FFFFFF"/>
          <w:lang w:eastAsia="ru-RU"/>
          <w14:ligatures w14:val="none"/>
        </w:rPr>
        <w:br/>
        <w:t>Царевна.</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Написание диаманты полезно для понимания учениками сути отличий и взаимосвязи понятий, противоположных по значению.</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b/>
          <w:bCs/>
          <w:color w:val="000000"/>
          <w:kern w:val="0"/>
          <w:sz w:val="23"/>
          <w:szCs w:val="23"/>
          <w:bdr w:val="none" w:sz="0" w:space="0" w:color="auto" w:frame="1"/>
          <w:shd w:val="clear" w:color="auto" w:fill="FFFFFF"/>
          <w:lang w:eastAsia="ru-RU"/>
          <w14:ligatures w14:val="none"/>
        </w:rPr>
        <w:t>8. «Солнышко».</w:t>
      </w:r>
    </w:p>
    <w:p w14:paraId="5E489541" w14:textId="77777777" w:rsidR="00F32293" w:rsidRPr="00F32293" w:rsidRDefault="00F32293" w:rsidP="00F32293">
      <w:pPr>
        <w:shd w:val="clear" w:color="auto" w:fill="FFFFFF"/>
        <w:spacing w:after="0" w:line="240" w:lineRule="auto"/>
        <w:jc w:val="center"/>
        <w:rPr>
          <w:rFonts w:ascii="Arial" w:eastAsia="Times New Roman" w:hAnsi="Arial" w:cs="Arial"/>
          <w:color w:val="000000"/>
          <w:kern w:val="0"/>
          <w:sz w:val="23"/>
          <w:szCs w:val="23"/>
          <w:lang w:eastAsia="ru-RU"/>
          <w14:ligatures w14:val="none"/>
        </w:rPr>
      </w:pPr>
      <w:r w:rsidRPr="00F32293">
        <w:rPr>
          <w:rFonts w:ascii="Arial" w:eastAsia="Times New Roman" w:hAnsi="Arial" w:cs="Arial"/>
          <w:noProof/>
          <w:color w:val="000000"/>
          <w:kern w:val="0"/>
          <w:sz w:val="23"/>
          <w:szCs w:val="23"/>
          <w:lang w:eastAsia="ru-RU"/>
          <w14:ligatures w14:val="none"/>
        </w:rPr>
        <w:lastRenderedPageBreak/>
        <w:drawing>
          <wp:inline distT="0" distB="0" distL="0" distR="0" wp14:anchorId="704212DB" wp14:editId="31DA60EF">
            <wp:extent cx="5791200" cy="58197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1200" cy="5819775"/>
                    </a:xfrm>
                    <a:prstGeom prst="rect">
                      <a:avLst/>
                    </a:prstGeom>
                    <a:noFill/>
                    <a:ln>
                      <a:noFill/>
                    </a:ln>
                  </pic:spPr>
                </pic:pic>
              </a:graphicData>
            </a:graphic>
          </wp:inline>
        </w:drawing>
      </w:r>
    </w:p>
    <w:p w14:paraId="2192D72D" w14:textId="77777777" w:rsidR="00F32293" w:rsidRPr="00F32293" w:rsidRDefault="00F32293" w:rsidP="00F32293">
      <w:pPr>
        <w:spacing w:after="0" w:line="240" w:lineRule="auto"/>
        <w:jc w:val="both"/>
        <w:rPr>
          <w:rFonts w:ascii="Arial" w:eastAsia="Times New Roman" w:hAnsi="Arial" w:cs="Arial"/>
          <w:kern w:val="0"/>
          <w:sz w:val="23"/>
          <w:szCs w:val="23"/>
          <w:lang w:eastAsia="ru-RU"/>
          <w14:ligatures w14:val="none"/>
        </w:rPr>
      </w:pPr>
      <w:r w:rsidRPr="00F32293">
        <w:rPr>
          <w:rFonts w:ascii="Arial" w:eastAsia="Times New Roman" w:hAnsi="Arial" w:cs="Arial"/>
          <w:color w:val="000000"/>
          <w:kern w:val="0"/>
          <w:sz w:val="23"/>
          <w:szCs w:val="23"/>
          <w:shd w:val="clear" w:color="auto" w:fill="FFFFFF"/>
          <w:lang w:eastAsia="ru-RU"/>
          <w14:ligatures w14:val="none"/>
        </w:rPr>
        <w:t>В центре – тема, которую необходимо осветить, лучи – раскрытие темы. Использовать данный приём можно</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 после прослушивания сведений о творчестве писателя,</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 указывая черты характера литературного героя,</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 анализируя деятельность автора, литературного героя и т. д..</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Например, тема – Том Сойер, «лучи» – черты характера; тема – А. Чехов, «лучи» – виды деятельности писателя.</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b/>
          <w:bCs/>
          <w:color w:val="000000"/>
          <w:kern w:val="0"/>
          <w:sz w:val="23"/>
          <w:szCs w:val="23"/>
          <w:bdr w:val="none" w:sz="0" w:space="0" w:color="auto" w:frame="1"/>
          <w:shd w:val="clear" w:color="auto" w:fill="FFFFFF"/>
          <w:lang w:eastAsia="ru-RU"/>
          <w14:ligatures w14:val="none"/>
        </w:rPr>
        <w:t>9. «Гроздь».</w:t>
      </w:r>
    </w:p>
    <w:p w14:paraId="195596CB" w14:textId="77777777" w:rsidR="00F32293" w:rsidRPr="00F32293" w:rsidRDefault="00F32293" w:rsidP="00F32293">
      <w:pPr>
        <w:shd w:val="clear" w:color="auto" w:fill="FFFFFF"/>
        <w:spacing w:after="0" w:line="240" w:lineRule="auto"/>
        <w:jc w:val="center"/>
        <w:rPr>
          <w:rFonts w:ascii="Arial" w:eastAsia="Times New Roman" w:hAnsi="Arial" w:cs="Arial"/>
          <w:color w:val="000000"/>
          <w:kern w:val="0"/>
          <w:sz w:val="23"/>
          <w:szCs w:val="23"/>
          <w:lang w:eastAsia="ru-RU"/>
          <w14:ligatures w14:val="none"/>
        </w:rPr>
      </w:pPr>
      <w:r w:rsidRPr="00F32293">
        <w:rPr>
          <w:rFonts w:ascii="Arial" w:eastAsia="Times New Roman" w:hAnsi="Arial" w:cs="Arial"/>
          <w:noProof/>
          <w:color w:val="000000"/>
          <w:kern w:val="0"/>
          <w:sz w:val="23"/>
          <w:szCs w:val="23"/>
          <w:lang w:eastAsia="ru-RU"/>
          <w14:ligatures w14:val="none"/>
        </w:rPr>
        <w:lastRenderedPageBreak/>
        <w:drawing>
          <wp:inline distT="0" distB="0" distL="0" distR="0" wp14:anchorId="21C57097" wp14:editId="2E7D1A70">
            <wp:extent cx="4229100" cy="5991225"/>
            <wp:effectExtent l="0" t="0" r="0" b="9525"/>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9100" cy="5991225"/>
                    </a:xfrm>
                    <a:prstGeom prst="rect">
                      <a:avLst/>
                    </a:prstGeom>
                    <a:noFill/>
                    <a:ln>
                      <a:noFill/>
                    </a:ln>
                  </pic:spPr>
                </pic:pic>
              </a:graphicData>
            </a:graphic>
          </wp:inline>
        </w:drawing>
      </w:r>
    </w:p>
    <w:p w14:paraId="03869B21" w14:textId="77777777" w:rsidR="00F32293" w:rsidRPr="00F32293" w:rsidRDefault="00F32293" w:rsidP="00F32293">
      <w:pPr>
        <w:spacing w:after="0" w:line="240" w:lineRule="auto"/>
        <w:jc w:val="both"/>
        <w:rPr>
          <w:rFonts w:ascii="Arial" w:eastAsia="Times New Roman" w:hAnsi="Arial" w:cs="Arial"/>
          <w:kern w:val="0"/>
          <w:sz w:val="23"/>
          <w:szCs w:val="23"/>
          <w:lang w:eastAsia="ru-RU"/>
          <w14:ligatures w14:val="none"/>
        </w:rPr>
      </w:pPr>
      <w:r w:rsidRPr="00F32293">
        <w:rPr>
          <w:rFonts w:ascii="Arial" w:eastAsia="Times New Roman" w:hAnsi="Arial" w:cs="Arial"/>
          <w:color w:val="000000"/>
          <w:kern w:val="0"/>
          <w:sz w:val="23"/>
          <w:szCs w:val="23"/>
          <w:shd w:val="clear" w:color="auto" w:fill="FFFFFF"/>
          <w:lang w:eastAsia="ru-RU"/>
          <w14:ligatures w14:val="none"/>
        </w:rPr>
        <w:t>Приём подобный «Солнышку», только используется другая форма заполнения).</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b/>
          <w:bCs/>
          <w:color w:val="000000"/>
          <w:kern w:val="0"/>
          <w:sz w:val="23"/>
          <w:szCs w:val="23"/>
          <w:bdr w:val="none" w:sz="0" w:space="0" w:color="auto" w:frame="1"/>
          <w:shd w:val="clear" w:color="auto" w:fill="FFFFFF"/>
          <w:lang w:eastAsia="ru-RU"/>
          <w14:ligatures w14:val="none"/>
        </w:rPr>
        <w:t>10. «Цепочка».</w:t>
      </w:r>
    </w:p>
    <w:p w14:paraId="5DF9E900" w14:textId="77777777" w:rsidR="00F32293" w:rsidRPr="00F32293" w:rsidRDefault="00F32293" w:rsidP="00F32293">
      <w:pPr>
        <w:shd w:val="clear" w:color="auto" w:fill="FFFFFF"/>
        <w:spacing w:after="0" w:line="240" w:lineRule="auto"/>
        <w:jc w:val="center"/>
        <w:rPr>
          <w:rFonts w:ascii="Arial" w:eastAsia="Times New Roman" w:hAnsi="Arial" w:cs="Arial"/>
          <w:color w:val="000000"/>
          <w:kern w:val="0"/>
          <w:sz w:val="23"/>
          <w:szCs w:val="23"/>
          <w:lang w:eastAsia="ru-RU"/>
          <w14:ligatures w14:val="none"/>
        </w:rPr>
      </w:pPr>
      <w:r w:rsidRPr="00F32293">
        <w:rPr>
          <w:rFonts w:ascii="Arial" w:eastAsia="Times New Roman" w:hAnsi="Arial" w:cs="Arial"/>
          <w:noProof/>
          <w:color w:val="000000"/>
          <w:kern w:val="0"/>
          <w:sz w:val="23"/>
          <w:szCs w:val="23"/>
          <w:lang w:eastAsia="ru-RU"/>
          <w14:ligatures w14:val="none"/>
        </w:rPr>
        <w:lastRenderedPageBreak/>
        <w:drawing>
          <wp:inline distT="0" distB="0" distL="0" distR="0" wp14:anchorId="106BFC67" wp14:editId="19BEBA5C">
            <wp:extent cx="4524375" cy="4038600"/>
            <wp:effectExtent l="0" t="0" r="9525"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4375" cy="4038600"/>
                    </a:xfrm>
                    <a:prstGeom prst="rect">
                      <a:avLst/>
                    </a:prstGeom>
                    <a:noFill/>
                    <a:ln>
                      <a:noFill/>
                    </a:ln>
                  </pic:spPr>
                </pic:pic>
              </a:graphicData>
            </a:graphic>
          </wp:inline>
        </w:drawing>
      </w:r>
    </w:p>
    <w:p w14:paraId="576C7EB0" w14:textId="77777777" w:rsidR="00F32293" w:rsidRPr="00F32293" w:rsidRDefault="00F32293" w:rsidP="00F32293">
      <w:pPr>
        <w:spacing w:after="0" w:line="240" w:lineRule="auto"/>
        <w:jc w:val="both"/>
        <w:rPr>
          <w:rFonts w:ascii="Times New Roman" w:eastAsia="Times New Roman" w:hAnsi="Times New Roman" w:cs="Times New Roman"/>
          <w:b/>
          <w:bCs/>
          <w:kern w:val="0"/>
          <w:sz w:val="24"/>
          <w:szCs w:val="24"/>
          <w:bdr w:val="none" w:sz="0" w:space="0" w:color="auto" w:frame="1"/>
          <w:shd w:val="clear" w:color="auto" w:fill="FFFFFF"/>
          <w:lang w:eastAsia="ru-RU"/>
          <w14:ligatures w14:val="none"/>
        </w:rPr>
      </w:pPr>
      <w:r w:rsidRPr="00F32293">
        <w:rPr>
          <w:rFonts w:ascii="Arial" w:eastAsia="Times New Roman" w:hAnsi="Arial" w:cs="Arial"/>
          <w:color w:val="000000"/>
          <w:kern w:val="0"/>
          <w:sz w:val="23"/>
          <w:szCs w:val="23"/>
          <w:shd w:val="clear" w:color="auto" w:fill="FFFFFF"/>
          <w:lang w:eastAsia="ru-RU"/>
          <w14:ligatures w14:val="none"/>
        </w:rPr>
        <w:t>Главное в этом приёме опираться на опыт детей, правильную и чёткую постановку вопросов, то есть многоразовое повторение самого главного, того, что взволновало, побудило ученика задуматься и удивиться. Иногда из этой «цепочки» возникает проблема, которую следует решить на следующем уроке.</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Например:</w:t>
      </w:r>
      <w:r w:rsidRPr="00F32293">
        <w:rPr>
          <w:rFonts w:ascii="Arial" w:eastAsia="Times New Roman" w:hAnsi="Arial" w:cs="Arial"/>
          <w:color w:val="000000"/>
          <w:kern w:val="0"/>
          <w:sz w:val="23"/>
          <w:szCs w:val="23"/>
          <w:lang w:eastAsia="ru-RU"/>
          <w14:ligatures w14:val="none"/>
        </w:rPr>
        <w:br/>
      </w:r>
      <w:proofErr w:type="gramStart"/>
      <w:r w:rsidRPr="00F32293">
        <w:rPr>
          <w:rFonts w:ascii="Arial" w:eastAsia="Times New Roman" w:hAnsi="Arial" w:cs="Arial"/>
          <w:color w:val="000000"/>
          <w:kern w:val="0"/>
          <w:sz w:val="23"/>
          <w:szCs w:val="23"/>
          <w:shd w:val="clear" w:color="auto" w:fill="FFFFFF"/>
          <w:lang w:eastAsia="ru-RU"/>
          <w14:ligatures w14:val="none"/>
        </w:rPr>
        <w:t>1.Можно</w:t>
      </w:r>
      <w:proofErr w:type="gramEnd"/>
      <w:r w:rsidRPr="00F32293">
        <w:rPr>
          <w:rFonts w:ascii="Arial" w:eastAsia="Times New Roman" w:hAnsi="Arial" w:cs="Arial"/>
          <w:color w:val="000000"/>
          <w:kern w:val="0"/>
          <w:sz w:val="23"/>
          <w:szCs w:val="23"/>
          <w:shd w:val="clear" w:color="auto" w:fill="FFFFFF"/>
          <w:lang w:eastAsia="ru-RU"/>
          <w14:ligatures w14:val="none"/>
        </w:rPr>
        <w:t xml:space="preserve"> ли Золушку назвать по-современному «мастером – золотые руки»?</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2. Возьмём роман Ф. Достоевского «Преступление и наказание. Самая сложная сцена романа – исповедь Мармеладова. Ученики читают текст исповеди про себя. Затем одно лишь задание: записать в тетрадь вопросы, которые встают перед учеником во время чтения. Вопросов возникает немало:</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 Имеет ли право кто-нибудь осуждать Мармеладова?</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 Почему Мармеладов заинтересовался именно Раскольниковым?</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 Возможно ли каким-либо образом помочь Мармеладову? Как именно?</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3. Установить последовательность путешествия литературного героя или составить цепь основных событий произведения.)</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b/>
          <w:bCs/>
          <w:color w:val="000000"/>
          <w:kern w:val="0"/>
          <w:sz w:val="23"/>
          <w:szCs w:val="23"/>
          <w:bdr w:val="none" w:sz="0" w:space="0" w:color="auto" w:frame="1"/>
          <w:shd w:val="clear" w:color="auto" w:fill="FFFFFF"/>
          <w:lang w:eastAsia="ru-RU"/>
          <w14:ligatures w14:val="none"/>
        </w:rPr>
        <w:t>11. «Один день из жизни литературного героя». </w:t>
      </w:r>
      <w:r w:rsidRPr="00F32293">
        <w:rPr>
          <w:rFonts w:ascii="Arial" w:eastAsia="Times New Roman" w:hAnsi="Arial" w:cs="Arial"/>
          <w:color w:val="000000"/>
          <w:kern w:val="0"/>
          <w:sz w:val="23"/>
          <w:szCs w:val="23"/>
          <w:shd w:val="clear" w:color="auto" w:fill="FFFFFF"/>
          <w:lang w:eastAsia="ru-RU"/>
          <w14:ligatures w14:val="none"/>
        </w:rPr>
        <w:t>(В жизни каждого человека наступает такой момент, когда он сам ставит вопросы перед собой. Все мы простые смертные: и властелины мира, и гении, и неудачники, добрые и злые – рано или поздно спрашиваем свой разум и сердце о том, что посеяли они по белому свету и что оставили в нашей жизни.</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 Расскажите о своём самом памятном дне в жизни.</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 Был ли такой день у литературного героя?</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 Чем он особенный?</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b/>
          <w:bCs/>
          <w:color w:val="000000"/>
          <w:kern w:val="0"/>
          <w:sz w:val="23"/>
          <w:szCs w:val="23"/>
          <w:bdr w:val="none" w:sz="0" w:space="0" w:color="auto" w:frame="1"/>
          <w:shd w:val="clear" w:color="auto" w:fill="FFFFFF"/>
          <w:lang w:eastAsia="ru-RU"/>
          <w14:ligatures w14:val="none"/>
        </w:rPr>
        <w:t>12. «Тайные мысли».</w:t>
      </w:r>
      <w:r w:rsidRPr="00F32293">
        <w:rPr>
          <w:rFonts w:ascii="Arial" w:eastAsia="Times New Roman" w:hAnsi="Arial" w:cs="Arial"/>
          <w:color w:val="000000"/>
          <w:kern w:val="0"/>
          <w:sz w:val="23"/>
          <w:szCs w:val="23"/>
          <w:shd w:val="clear" w:color="auto" w:fill="FFFFFF"/>
          <w:lang w:eastAsia="ru-RU"/>
          <w14:ligatures w14:val="none"/>
        </w:rPr>
        <w:t> (Анализируя идейно-художественный смысл произведения, характер литературного героя, причины тех или иных поступков героя, дети часто сами высказывают мысли, с которыми в глубине души не согласны. Этот приём помогает «достать» наружу тайные вопросы, которые беспокоят ребят, тайные убеждения, которые боятся сразу высказать вслух. Конечно, для того чтобы школьники говорили открыто, необходимо создать атмосферу доверия.</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lastRenderedPageBreak/>
        <w:t>- Приветствуется любое мнение, которое будет обосновано.</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В своей практике учителя я неоднократно сталкивалась с мнением школьников, которое даже не предполагала услышать.</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i/>
          <w:iCs/>
          <w:color w:val="000000"/>
          <w:kern w:val="0"/>
          <w:sz w:val="23"/>
          <w:szCs w:val="23"/>
          <w:bdr w:val="none" w:sz="0" w:space="0" w:color="auto" w:frame="1"/>
          <w:shd w:val="clear" w:color="auto" w:fill="FFFFFF"/>
          <w:lang w:eastAsia="ru-RU"/>
          <w14:ligatures w14:val="none"/>
        </w:rPr>
        <w:t>Например:</w:t>
      </w:r>
      <w:r w:rsidRPr="00F32293">
        <w:rPr>
          <w:rFonts w:ascii="Arial" w:eastAsia="Times New Roman" w:hAnsi="Arial" w:cs="Arial"/>
          <w:color w:val="000000"/>
          <w:kern w:val="0"/>
          <w:sz w:val="23"/>
          <w:szCs w:val="23"/>
          <w:lang w:eastAsia="ru-RU"/>
          <w14:ligatures w14:val="none"/>
        </w:rPr>
        <w:br/>
      </w:r>
      <w:proofErr w:type="gramStart"/>
      <w:r w:rsidRPr="00F32293">
        <w:rPr>
          <w:rFonts w:ascii="Arial" w:eastAsia="Times New Roman" w:hAnsi="Arial" w:cs="Arial"/>
          <w:color w:val="000000"/>
          <w:kern w:val="0"/>
          <w:sz w:val="23"/>
          <w:szCs w:val="23"/>
          <w:shd w:val="clear" w:color="auto" w:fill="FFFFFF"/>
          <w:lang w:eastAsia="ru-RU"/>
          <w14:ligatures w14:val="none"/>
        </w:rPr>
        <w:t>1.Всем</w:t>
      </w:r>
      <w:proofErr w:type="gramEnd"/>
      <w:r w:rsidRPr="00F32293">
        <w:rPr>
          <w:rFonts w:ascii="Arial" w:eastAsia="Times New Roman" w:hAnsi="Arial" w:cs="Arial"/>
          <w:color w:val="000000"/>
          <w:kern w:val="0"/>
          <w:sz w:val="23"/>
          <w:szCs w:val="23"/>
          <w:shd w:val="clear" w:color="auto" w:fill="FFFFFF"/>
          <w:lang w:eastAsia="ru-RU"/>
          <w14:ligatures w14:val="none"/>
        </w:rPr>
        <w:t xml:space="preserve"> известна русская народная сказка «Василиса Прекрасная». Школьники всегда сочувствовали Василисе, видели в её характере положительные качества, симпатизировали героине. А вот одна из пятиклассниц заметила такую черту характера в Василисе, как лень. Когда её спросили, почему она так решила, девочка ответила: «Василиса всё время обращалась за помощью к куколке, которую подарила ей мать перед смертью. А что она делала сама? Как видит трудность – сразу к куколке. Лентяйка эта Василиса».</w:t>
      </w:r>
      <w:r w:rsidRPr="00F32293">
        <w:rPr>
          <w:rFonts w:ascii="Arial" w:eastAsia="Times New Roman" w:hAnsi="Arial" w:cs="Arial"/>
          <w:color w:val="000000"/>
          <w:kern w:val="0"/>
          <w:sz w:val="23"/>
          <w:szCs w:val="23"/>
          <w:lang w:eastAsia="ru-RU"/>
          <w14:ligatures w14:val="none"/>
        </w:rPr>
        <w:br/>
      </w:r>
      <w:proofErr w:type="gramStart"/>
      <w:r w:rsidRPr="00F32293">
        <w:rPr>
          <w:rFonts w:ascii="Arial" w:eastAsia="Times New Roman" w:hAnsi="Arial" w:cs="Arial"/>
          <w:color w:val="000000"/>
          <w:kern w:val="0"/>
          <w:sz w:val="23"/>
          <w:szCs w:val="23"/>
          <w:shd w:val="clear" w:color="auto" w:fill="FFFFFF"/>
          <w:lang w:eastAsia="ru-RU"/>
          <w14:ligatures w14:val="none"/>
        </w:rPr>
        <w:t>2.Интересно</w:t>
      </w:r>
      <w:proofErr w:type="gramEnd"/>
      <w:r w:rsidRPr="00F32293">
        <w:rPr>
          <w:rFonts w:ascii="Arial" w:eastAsia="Times New Roman" w:hAnsi="Arial" w:cs="Arial"/>
          <w:color w:val="000000"/>
          <w:kern w:val="0"/>
          <w:sz w:val="23"/>
          <w:szCs w:val="23"/>
          <w:shd w:val="clear" w:color="auto" w:fill="FFFFFF"/>
          <w:lang w:eastAsia="ru-RU"/>
          <w14:ligatures w14:val="none"/>
        </w:rPr>
        <w:t xml:space="preserve"> было мнение ученика о солдате из сказки «Огниво». Мальчишка осудил поступок солдата в отношении родителей принцессы: «Он собрался жениться на принцессе, а родителей её убил (хоть и не своими руками). Как он может смотреть после этого ей в глаза. Может быть, король и королева и плохие, но ведь принцесса, наверное, любила отца и мать. Можно было найти другой выход».</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3. Не все пятиклассники положительно относятся и главному герою произведения И. Тургенева «Муму» – Герасиму. Несмотря на знакомство с исторической эпохой, прототипом Герасима, ребята осудили героя за то, что он утопил Муму. Они не могли понять: Герасим всё равно ушёл в деревню, так почему он не забрал собаку с собой.</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Таких примеров можно привести много. Современные дети мыслят иначе. Им не навязывают стандартных характеристик (раньше в учебниках давались характеристики героев, ученики читали и пересказывали), они выражают свои чувства и эмоции.</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b/>
          <w:bCs/>
          <w:color w:val="000000"/>
          <w:kern w:val="0"/>
          <w:sz w:val="23"/>
          <w:szCs w:val="23"/>
          <w:bdr w:val="none" w:sz="0" w:space="0" w:color="auto" w:frame="1"/>
          <w:shd w:val="clear" w:color="auto" w:fill="FFFFFF"/>
          <w:lang w:eastAsia="ru-RU"/>
          <w14:ligatures w14:val="none"/>
        </w:rPr>
        <w:t>13. Круг «Вена</w:t>
      </w:r>
    </w:p>
    <w:p w14:paraId="78451008" w14:textId="77777777" w:rsidR="00F32293" w:rsidRPr="00F32293" w:rsidRDefault="00F32293" w:rsidP="00F32293">
      <w:pPr>
        <w:spacing w:after="0" w:line="240" w:lineRule="auto"/>
        <w:jc w:val="center"/>
        <w:rPr>
          <w:rFonts w:ascii="Times New Roman" w:eastAsia="Times New Roman" w:hAnsi="Times New Roman" w:cs="Times New Roman"/>
          <w:kern w:val="0"/>
          <w:sz w:val="24"/>
          <w:szCs w:val="24"/>
          <w:lang w:eastAsia="ru-RU"/>
          <w14:ligatures w14:val="none"/>
        </w:rPr>
      </w:pPr>
      <w:r w:rsidRPr="00F32293">
        <w:rPr>
          <w:rFonts w:ascii="Arial" w:eastAsia="Times New Roman" w:hAnsi="Arial" w:cs="Arial"/>
          <w:b/>
          <w:bCs/>
          <w:noProof/>
          <w:color w:val="000000"/>
          <w:kern w:val="0"/>
          <w:sz w:val="23"/>
          <w:szCs w:val="23"/>
          <w:bdr w:val="none" w:sz="0" w:space="0" w:color="auto" w:frame="1"/>
          <w:shd w:val="clear" w:color="auto" w:fill="FFFFFF"/>
          <w:lang w:eastAsia="ru-RU"/>
          <w14:ligatures w14:val="none"/>
        </w:rPr>
        <w:drawing>
          <wp:inline distT="0" distB="0" distL="0" distR="0" wp14:anchorId="45002514" wp14:editId="319B38F3">
            <wp:extent cx="5953125" cy="3943350"/>
            <wp:effectExtent l="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3125" cy="3943350"/>
                    </a:xfrm>
                    <a:prstGeom prst="rect">
                      <a:avLst/>
                    </a:prstGeom>
                    <a:noFill/>
                    <a:ln>
                      <a:noFill/>
                    </a:ln>
                  </pic:spPr>
                </pic:pic>
              </a:graphicData>
            </a:graphic>
          </wp:inline>
        </w:drawing>
      </w:r>
    </w:p>
    <w:p w14:paraId="0C850AE8" w14:textId="77777777" w:rsidR="00F32293" w:rsidRPr="00F32293" w:rsidRDefault="00F32293" w:rsidP="00F32293">
      <w:pPr>
        <w:spacing w:line="240" w:lineRule="auto"/>
        <w:jc w:val="both"/>
        <w:rPr>
          <w:rFonts w:ascii="Arial" w:eastAsia="Times New Roman" w:hAnsi="Arial" w:cs="Arial"/>
          <w:kern w:val="0"/>
          <w:sz w:val="23"/>
          <w:szCs w:val="23"/>
          <w:lang w:eastAsia="ru-RU"/>
          <w14:ligatures w14:val="none"/>
        </w:rPr>
      </w:pPr>
      <w:r w:rsidRPr="00F32293">
        <w:rPr>
          <w:rFonts w:ascii="Arial" w:eastAsia="Times New Roman" w:hAnsi="Arial" w:cs="Arial"/>
          <w:b/>
          <w:bCs/>
          <w:color w:val="000000"/>
          <w:kern w:val="0"/>
          <w:sz w:val="23"/>
          <w:szCs w:val="23"/>
          <w:bdr w:val="none" w:sz="0" w:space="0" w:color="auto" w:frame="1"/>
          <w:shd w:val="clear" w:color="auto" w:fill="FFFFFF"/>
          <w:lang w:eastAsia="ru-RU"/>
          <w14:ligatures w14:val="none"/>
        </w:rPr>
        <w:t>. </w:t>
      </w:r>
      <w:r w:rsidRPr="00F32293">
        <w:rPr>
          <w:rFonts w:ascii="Arial" w:eastAsia="Times New Roman" w:hAnsi="Arial" w:cs="Arial"/>
          <w:color w:val="000000"/>
          <w:kern w:val="0"/>
          <w:sz w:val="23"/>
          <w:szCs w:val="23"/>
          <w:shd w:val="clear" w:color="auto" w:fill="FFFFFF"/>
          <w:lang w:eastAsia="ru-RU"/>
          <w14:ligatures w14:val="none"/>
        </w:rPr>
        <w:t>(Это две пересекающихся окружности, в каждой из которых пишется, например характеристика героев, а в месте пересечения окружностей (вене) указывается общее в образах. Данный приём используется для сравнения образов, произведений, исторических эпох и т. д.</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b/>
          <w:bCs/>
          <w:color w:val="000000"/>
          <w:kern w:val="0"/>
          <w:sz w:val="23"/>
          <w:szCs w:val="23"/>
          <w:bdr w:val="none" w:sz="0" w:space="0" w:color="auto" w:frame="1"/>
          <w:shd w:val="clear" w:color="auto" w:fill="FFFFFF"/>
          <w:lang w:eastAsia="ru-RU"/>
          <w14:ligatures w14:val="none"/>
        </w:rPr>
        <w:t>14. «Какография».</w:t>
      </w:r>
      <w:r w:rsidRPr="00F32293">
        <w:rPr>
          <w:rFonts w:ascii="Arial" w:eastAsia="Times New Roman" w:hAnsi="Arial" w:cs="Arial"/>
          <w:color w:val="000000"/>
          <w:kern w:val="0"/>
          <w:sz w:val="23"/>
          <w:szCs w:val="23"/>
          <w:shd w:val="clear" w:color="auto" w:fill="FFFFFF"/>
          <w:lang w:eastAsia="ru-RU"/>
          <w14:ligatures w14:val="none"/>
        </w:rPr>
        <w:t xml:space="preserve"> (Какография (греч., от </w:t>
      </w:r>
      <w:proofErr w:type="spellStart"/>
      <w:r w:rsidRPr="00F32293">
        <w:rPr>
          <w:rFonts w:ascii="Arial" w:eastAsia="Times New Roman" w:hAnsi="Arial" w:cs="Arial"/>
          <w:color w:val="000000"/>
          <w:kern w:val="0"/>
          <w:sz w:val="23"/>
          <w:szCs w:val="23"/>
          <w:shd w:val="clear" w:color="auto" w:fill="FFFFFF"/>
          <w:lang w:eastAsia="ru-RU"/>
          <w14:ligatures w14:val="none"/>
        </w:rPr>
        <w:t>kakos</w:t>
      </w:r>
      <w:proofErr w:type="spellEnd"/>
      <w:r w:rsidRPr="00F32293">
        <w:rPr>
          <w:rFonts w:ascii="Arial" w:eastAsia="Times New Roman" w:hAnsi="Arial" w:cs="Arial"/>
          <w:color w:val="000000"/>
          <w:kern w:val="0"/>
          <w:sz w:val="23"/>
          <w:szCs w:val="23"/>
          <w:shd w:val="clear" w:color="auto" w:fill="FFFFFF"/>
          <w:lang w:eastAsia="ru-RU"/>
          <w14:ligatures w14:val="none"/>
        </w:rPr>
        <w:t xml:space="preserve"> – </w:t>
      </w:r>
      <w:proofErr w:type="gramStart"/>
      <w:r w:rsidRPr="00F32293">
        <w:rPr>
          <w:rFonts w:ascii="Arial" w:eastAsia="Times New Roman" w:hAnsi="Arial" w:cs="Arial"/>
          <w:color w:val="000000"/>
          <w:kern w:val="0"/>
          <w:sz w:val="23"/>
          <w:szCs w:val="23"/>
          <w:shd w:val="clear" w:color="auto" w:fill="FFFFFF"/>
          <w:lang w:eastAsia="ru-RU"/>
          <w14:ligatures w14:val="none"/>
        </w:rPr>
        <w:t>дурной ,</w:t>
      </w:r>
      <w:proofErr w:type="gramEnd"/>
      <w:r w:rsidRPr="00F32293">
        <w:rPr>
          <w:rFonts w:ascii="Arial" w:eastAsia="Times New Roman" w:hAnsi="Arial" w:cs="Arial"/>
          <w:color w:val="000000"/>
          <w:kern w:val="0"/>
          <w:sz w:val="23"/>
          <w:szCs w:val="23"/>
          <w:shd w:val="clear" w:color="auto" w:fill="FFFFFF"/>
          <w:lang w:eastAsia="ru-RU"/>
          <w14:ligatures w14:val="none"/>
        </w:rPr>
        <w:t xml:space="preserve"> и </w:t>
      </w:r>
      <w:proofErr w:type="spellStart"/>
      <w:r w:rsidRPr="00F32293">
        <w:rPr>
          <w:rFonts w:ascii="Arial" w:eastAsia="Times New Roman" w:hAnsi="Arial" w:cs="Arial"/>
          <w:color w:val="000000"/>
          <w:kern w:val="0"/>
          <w:sz w:val="23"/>
          <w:szCs w:val="23"/>
          <w:shd w:val="clear" w:color="auto" w:fill="FFFFFF"/>
          <w:lang w:eastAsia="ru-RU"/>
          <w14:ligatures w14:val="none"/>
        </w:rPr>
        <w:t>grapho</w:t>
      </w:r>
      <w:proofErr w:type="spellEnd"/>
      <w:r w:rsidRPr="00F32293">
        <w:rPr>
          <w:rFonts w:ascii="Arial" w:eastAsia="Times New Roman" w:hAnsi="Arial" w:cs="Arial"/>
          <w:color w:val="000000"/>
          <w:kern w:val="0"/>
          <w:sz w:val="23"/>
          <w:szCs w:val="23"/>
          <w:shd w:val="clear" w:color="auto" w:fill="FFFFFF"/>
          <w:lang w:eastAsia="ru-RU"/>
          <w14:ligatures w14:val="none"/>
        </w:rPr>
        <w:t xml:space="preserve"> – пишу – особый </w:t>
      </w:r>
      <w:r w:rsidRPr="00F32293">
        <w:rPr>
          <w:rFonts w:ascii="Arial" w:eastAsia="Times New Roman" w:hAnsi="Arial" w:cs="Arial"/>
          <w:color w:val="000000"/>
          <w:kern w:val="0"/>
          <w:sz w:val="23"/>
          <w:szCs w:val="23"/>
          <w:shd w:val="clear" w:color="auto" w:fill="FFFFFF"/>
          <w:lang w:eastAsia="ru-RU"/>
          <w14:ligatures w14:val="none"/>
        </w:rPr>
        <w:lastRenderedPageBreak/>
        <w:t>способ обучения правописанию, состоящий в том, что ученику дают списывать текст, намеренно испещрённый ошибками, побуждая его при этом исправлять их. И хотя этот приём применяли на уроках языка во второй половине XVIII века, но уже в первой половине XIX века его стали использовать и на уроках литературы.</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Например, ученикам предлагаются задания:</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u w:val="single"/>
          <w:bdr w:val="none" w:sz="0" w:space="0" w:color="auto" w:frame="1"/>
          <w:shd w:val="clear" w:color="auto" w:fill="FFFFFF"/>
          <w:lang w:eastAsia="ru-RU"/>
          <w14:ligatures w14:val="none"/>
        </w:rPr>
        <w:t>1.Найдите ошибку:</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Шарль Перро, Прометей, Синдбад-мореход, Василиса.</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u w:val="single"/>
          <w:bdr w:val="none" w:sz="0" w:space="0" w:color="auto" w:frame="1"/>
          <w:shd w:val="clear" w:color="auto" w:fill="FFFFFF"/>
          <w:lang w:eastAsia="ru-RU"/>
          <w14:ligatures w14:val="none"/>
        </w:rPr>
        <w:t>2. Исправьте ошибки в утверждениях:</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Генрих Гейне – известный английский поэт.</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А. С. Пушкин – автор баллады «Руслан и Людмила».</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i/>
          <w:iCs/>
          <w:color w:val="000000"/>
          <w:kern w:val="0"/>
          <w:sz w:val="23"/>
          <w:szCs w:val="23"/>
          <w:bdr w:val="none" w:sz="0" w:space="0" w:color="auto" w:frame="1"/>
          <w:shd w:val="clear" w:color="auto" w:fill="FFFFFF"/>
          <w:lang w:eastAsia="ru-RU"/>
          <w14:ligatures w14:val="none"/>
        </w:rPr>
        <w:t>Нравятся школьникам и такие задания:</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u w:val="single"/>
          <w:bdr w:val="none" w:sz="0" w:space="0" w:color="auto" w:frame="1"/>
          <w:shd w:val="clear" w:color="auto" w:fill="FFFFFF"/>
          <w:lang w:eastAsia="ru-RU"/>
          <w14:ligatures w14:val="none"/>
        </w:rPr>
        <w:t>1.Допишите пропущенные буквы в словах:</w:t>
      </w:r>
      <w:r w:rsidRPr="00F32293">
        <w:rPr>
          <w:rFonts w:ascii="Arial" w:eastAsia="Times New Roman" w:hAnsi="Arial" w:cs="Arial"/>
          <w:color w:val="000000"/>
          <w:kern w:val="0"/>
          <w:sz w:val="23"/>
          <w:szCs w:val="23"/>
          <w:lang w:eastAsia="ru-RU"/>
          <w14:ligatures w14:val="none"/>
        </w:rPr>
        <w:br/>
      </w:r>
      <w:proofErr w:type="spellStart"/>
      <w:r w:rsidRPr="00F32293">
        <w:rPr>
          <w:rFonts w:ascii="Arial" w:eastAsia="Times New Roman" w:hAnsi="Arial" w:cs="Arial"/>
          <w:color w:val="000000"/>
          <w:kern w:val="0"/>
          <w:sz w:val="23"/>
          <w:szCs w:val="23"/>
          <w:shd w:val="clear" w:color="auto" w:fill="FFFFFF"/>
          <w:lang w:eastAsia="ru-RU"/>
          <w14:ligatures w14:val="none"/>
        </w:rPr>
        <w:t>Бр</w:t>
      </w:r>
      <w:proofErr w:type="spellEnd"/>
      <w:r w:rsidRPr="00F32293">
        <w:rPr>
          <w:rFonts w:ascii="Arial" w:eastAsia="Times New Roman" w:hAnsi="Arial" w:cs="Arial"/>
          <w:color w:val="000000"/>
          <w:kern w:val="0"/>
          <w:sz w:val="23"/>
          <w:szCs w:val="23"/>
          <w:shd w:val="clear" w:color="auto" w:fill="FFFFFF"/>
          <w:lang w:eastAsia="ru-RU"/>
          <w14:ligatures w14:val="none"/>
        </w:rPr>
        <w:t>..</w:t>
      </w:r>
      <w:proofErr w:type="spellStart"/>
      <w:r w:rsidRPr="00F32293">
        <w:rPr>
          <w:rFonts w:ascii="Arial" w:eastAsia="Times New Roman" w:hAnsi="Arial" w:cs="Arial"/>
          <w:color w:val="000000"/>
          <w:kern w:val="0"/>
          <w:sz w:val="23"/>
          <w:szCs w:val="23"/>
          <w:shd w:val="clear" w:color="auto" w:fill="FFFFFF"/>
          <w:lang w:eastAsia="ru-RU"/>
          <w14:ligatures w14:val="none"/>
        </w:rPr>
        <w:t>дбери</w:t>
      </w:r>
      <w:proofErr w:type="spellEnd"/>
      <w:r w:rsidRPr="00F32293">
        <w:rPr>
          <w:rFonts w:ascii="Arial" w:eastAsia="Times New Roman" w:hAnsi="Arial" w:cs="Arial"/>
          <w:color w:val="000000"/>
          <w:kern w:val="0"/>
          <w:sz w:val="23"/>
          <w:szCs w:val="23"/>
          <w:shd w:val="clear" w:color="auto" w:fill="FFFFFF"/>
          <w:lang w:eastAsia="ru-RU"/>
          <w14:ligatures w14:val="none"/>
        </w:rPr>
        <w:t xml:space="preserve">, </w:t>
      </w:r>
      <w:proofErr w:type="spellStart"/>
      <w:r w:rsidRPr="00F32293">
        <w:rPr>
          <w:rFonts w:ascii="Arial" w:eastAsia="Times New Roman" w:hAnsi="Arial" w:cs="Arial"/>
          <w:color w:val="000000"/>
          <w:kern w:val="0"/>
          <w:sz w:val="23"/>
          <w:szCs w:val="23"/>
          <w:shd w:val="clear" w:color="auto" w:fill="FFFFFF"/>
          <w:lang w:eastAsia="ru-RU"/>
          <w14:ligatures w14:val="none"/>
        </w:rPr>
        <w:t>Ж..ль</w:t>
      </w:r>
      <w:proofErr w:type="spellEnd"/>
      <w:r w:rsidRPr="00F32293">
        <w:rPr>
          <w:rFonts w:ascii="Arial" w:eastAsia="Times New Roman" w:hAnsi="Arial" w:cs="Arial"/>
          <w:color w:val="000000"/>
          <w:kern w:val="0"/>
          <w:sz w:val="23"/>
          <w:szCs w:val="23"/>
          <w:shd w:val="clear" w:color="auto" w:fill="FFFFFF"/>
          <w:lang w:eastAsia="ru-RU"/>
          <w14:ligatures w14:val="none"/>
        </w:rPr>
        <w:t xml:space="preserve"> Верн, </w:t>
      </w:r>
      <w:proofErr w:type="spellStart"/>
      <w:r w:rsidRPr="00F32293">
        <w:rPr>
          <w:rFonts w:ascii="Arial" w:eastAsia="Times New Roman" w:hAnsi="Arial" w:cs="Arial"/>
          <w:color w:val="000000"/>
          <w:kern w:val="0"/>
          <w:sz w:val="23"/>
          <w:szCs w:val="23"/>
          <w:shd w:val="clear" w:color="auto" w:fill="FFFFFF"/>
          <w:lang w:eastAsia="ru-RU"/>
          <w14:ligatures w14:val="none"/>
        </w:rPr>
        <w:t>Дж..натан</w:t>
      </w:r>
      <w:proofErr w:type="spellEnd"/>
      <w:r w:rsidRPr="00F32293">
        <w:rPr>
          <w:rFonts w:ascii="Arial" w:eastAsia="Times New Roman" w:hAnsi="Arial" w:cs="Arial"/>
          <w:color w:val="000000"/>
          <w:kern w:val="0"/>
          <w:sz w:val="23"/>
          <w:szCs w:val="23"/>
          <w:shd w:val="clear" w:color="auto" w:fill="FFFFFF"/>
          <w:lang w:eastAsia="ru-RU"/>
          <w14:ligatures w14:val="none"/>
        </w:rPr>
        <w:t xml:space="preserve"> </w:t>
      </w:r>
      <w:proofErr w:type="spellStart"/>
      <w:r w:rsidRPr="00F32293">
        <w:rPr>
          <w:rFonts w:ascii="Arial" w:eastAsia="Times New Roman" w:hAnsi="Arial" w:cs="Arial"/>
          <w:color w:val="000000"/>
          <w:kern w:val="0"/>
          <w:sz w:val="23"/>
          <w:szCs w:val="23"/>
          <w:shd w:val="clear" w:color="auto" w:fill="FFFFFF"/>
          <w:lang w:eastAsia="ru-RU"/>
          <w14:ligatures w14:val="none"/>
        </w:rPr>
        <w:t>Сви</w:t>
      </w:r>
      <w:proofErr w:type="spellEnd"/>
      <w:r w:rsidRPr="00F32293">
        <w:rPr>
          <w:rFonts w:ascii="Arial" w:eastAsia="Times New Roman" w:hAnsi="Arial" w:cs="Arial"/>
          <w:color w:val="000000"/>
          <w:kern w:val="0"/>
          <w:sz w:val="23"/>
          <w:szCs w:val="23"/>
          <w:shd w:val="clear" w:color="auto" w:fill="FFFFFF"/>
          <w:lang w:eastAsia="ru-RU"/>
          <w14:ligatures w14:val="none"/>
        </w:rPr>
        <w:t>..т, Ан..</w:t>
      </w:r>
      <w:proofErr w:type="spellStart"/>
      <w:r w:rsidRPr="00F32293">
        <w:rPr>
          <w:rFonts w:ascii="Arial" w:eastAsia="Times New Roman" w:hAnsi="Arial" w:cs="Arial"/>
          <w:color w:val="000000"/>
          <w:kern w:val="0"/>
          <w:sz w:val="23"/>
          <w:szCs w:val="23"/>
          <w:shd w:val="clear" w:color="auto" w:fill="FFFFFF"/>
          <w:lang w:eastAsia="ru-RU"/>
          <w14:ligatures w14:val="none"/>
        </w:rPr>
        <w:t>ерсен</w:t>
      </w:r>
      <w:proofErr w:type="spellEnd"/>
      <w:r w:rsidRPr="00F32293">
        <w:rPr>
          <w:rFonts w:ascii="Arial" w:eastAsia="Times New Roman" w:hAnsi="Arial" w:cs="Arial"/>
          <w:color w:val="000000"/>
          <w:kern w:val="0"/>
          <w:sz w:val="23"/>
          <w:szCs w:val="23"/>
          <w:shd w:val="clear" w:color="auto" w:fill="FFFFFF"/>
          <w:lang w:eastAsia="ru-RU"/>
          <w14:ligatures w14:val="none"/>
        </w:rPr>
        <w:t xml:space="preserve">, </w:t>
      </w:r>
      <w:proofErr w:type="spellStart"/>
      <w:r w:rsidRPr="00F32293">
        <w:rPr>
          <w:rFonts w:ascii="Arial" w:eastAsia="Times New Roman" w:hAnsi="Arial" w:cs="Arial"/>
          <w:color w:val="000000"/>
          <w:kern w:val="0"/>
          <w:sz w:val="23"/>
          <w:szCs w:val="23"/>
          <w:shd w:val="clear" w:color="auto" w:fill="FFFFFF"/>
          <w:lang w:eastAsia="ru-RU"/>
          <w14:ligatures w14:val="none"/>
        </w:rPr>
        <w:t>по..есть</w:t>
      </w:r>
      <w:proofErr w:type="spellEnd"/>
      <w:r w:rsidRPr="00F32293">
        <w:rPr>
          <w:rFonts w:ascii="Arial" w:eastAsia="Times New Roman" w:hAnsi="Arial" w:cs="Arial"/>
          <w:color w:val="000000"/>
          <w:kern w:val="0"/>
          <w:sz w:val="23"/>
          <w:szCs w:val="23"/>
          <w:shd w:val="clear" w:color="auto" w:fill="FFFFFF"/>
          <w:lang w:eastAsia="ru-RU"/>
          <w14:ligatures w14:val="none"/>
        </w:rPr>
        <w:t>.</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u w:val="single"/>
          <w:bdr w:val="none" w:sz="0" w:space="0" w:color="auto" w:frame="1"/>
          <w:shd w:val="clear" w:color="auto" w:fill="FFFFFF"/>
          <w:lang w:eastAsia="ru-RU"/>
          <w14:ligatures w14:val="none"/>
        </w:rPr>
        <w:t>2. Дополните предложения:</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Сказку «Двенадцать месяцев» написал _________________.</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А. П. Чехов – известный автор ______________ рассказов.</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Г. Х. Андерсен – известный _______________ сказочник.</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b/>
          <w:bCs/>
          <w:color w:val="000000"/>
          <w:kern w:val="0"/>
          <w:sz w:val="23"/>
          <w:szCs w:val="23"/>
          <w:bdr w:val="none" w:sz="0" w:space="0" w:color="auto" w:frame="1"/>
          <w:shd w:val="clear" w:color="auto" w:fill="FFFFFF"/>
          <w:lang w:eastAsia="ru-RU"/>
          <w14:ligatures w14:val="none"/>
        </w:rPr>
        <w:t>15. «Решето».</w:t>
      </w:r>
      <w:r w:rsidRPr="00F32293">
        <w:rPr>
          <w:rFonts w:ascii="Arial" w:eastAsia="Times New Roman" w:hAnsi="Arial" w:cs="Arial"/>
          <w:color w:val="000000"/>
          <w:kern w:val="0"/>
          <w:sz w:val="23"/>
          <w:szCs w:val="23"/>
          <w:shd w:val="clear" w:color="auto" w:fill="FFFFFF"/>
          <w:lang w:eastAsia="ru-RU"/>
          <w14:ligatures w14:val="none"/>
        </w:rPr>
        <w:t> (Этот приём эффективно использовать, когда нужно что-то от чего-то отделить.</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u w:val="single"/>
          <w:bdr w:val="none" w:sz="0" w:space="0" w:color="auto" w:frame="1"/>
          <w:shd w:val="clear" w:color="auto" w:fill="FFFFFF"/>
          <w:lang w:eastAsia="ru-RU"/>
          <w14:ligatures w14:val="none"/>
        </w:rPr>
        <w:t>Например:</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1)выбрать из группы черт характера только те, которыми можно охарактеризовать именно этого литературного героя, ли отделить положительные черты от отрицательных;</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2) из группы событий выбрать только те, которые произошли в жизни литературного героя).</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Этот приём можно назвать иначе – «Золушка» (все помнят эпизод, когда мачеха заставила Золушку отделить просо от мака).</w:t>
      </w:r>
      <w:r w:rsidRPr="00F32293">
        <w:rPr>
          <w:rFonts w:ascii="Arial" w:eastAsia="Times New Roman" w:hAnsi="Arial" w:cs="Arial"/>
          <w:color w:val="000000"/>
          <w:kern w:val="0"/>
          <w:sz w:val="23"/>
          <w:szCs w:val="23"/>
          <w:lang w:eastAsia="ru-RU"/>
          <w14:ligatures w14:val="none"/>
        </w:rPr>
        <w:br/>
      </w:r>
      <w:r w:rsidRPr="00F32293">
        <w:rPr>
          <w:rFonts w:ascii="Arial" w:eastAsia="Times New Roman" w:hAnsi="Arial" w:cs="Arial"/>
          <w:color w:val="000000"/>
          <w:kern w:val="0"/>
          <w:sz w:val="23"/>
          <w:szCs w:val="23"/>
          <w:shd w:val="clear" w:color="auto" w:fill="FFFFFF"/>
          <w:lang w:eastAsia="ru-RU"/>
          <w14:ligatures w14:val="none"/>
        </w:rPr>
        <w:t>Дидактические приёмы на уроках литературы – путь к активной интерпретации (творческому становлению). Ученики вместе с учителем на уроке создают оригинальное: мысль, действие, вопрос, сочинение. Они различают гармонию и дисгармонию, прекрасное и уродливое, сопоставляют собственные чувства с чувствами героев литературных произведений, то есть познают жизнь и художественную литературу.</w:t>
      </w:r>
    </w:p>
    <w:p w14:paraId="1B9A6A5E" w14:textId="2AE47D19" w:rsidR="00F32293" w:rsidRDefault="00F32293">
      <w:r>
        <w:t xml:space="preserve"> </w:t>
      </w:r>
    </w:p>
    <w:sectPr w:rsidR="00F322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293"/>
    <w:rsid w:val="003C2934"/>
    <w:rsid w:val="00F32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97E5C"/>
  <w15:chartTrackingRefBased/>
  <w15:docId w15:val="{9D3A27D5-9025-468A-BF74-97679226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051525">
      <w:bodyDiv w:val="1"/>
      <w:marLeft w:val="0"/>
      <w:marRight w:val="0"/>
      <w:marTop w:val="0"/>
      <w:marBottom w:val="0"/>
      <w:divBdr>
        <w:top w:val="none" w:sz="0" w:space="0" w:color="auto"/>
        <w:left w:val="none" w:sz="0" w:space="0" w:color="auto"/>
        <w:bottom w:val="none" w:sz="0" w:space="0" w:color="auto"/>
        <w:right w:val="none" w:sz="0" w:space="0" w:color="auto"/>
      </w:divBdr>
      <w:divsChild>
        <w:div w:id="688529103">
          <w:marLeft w:val="0"/>
          <w:marRight w:val="0"/>
          <w:marTop w:val="15"/>
          <w:marBottom w:val="225"/>
          <w:divBdr>
            <w:top w:val="none" w:sz="0" w:space="0" w:color="auto"/>
            <w:left w:val="none" w:sz="0" w:space="0" w:color="auto"/>
            <w:bottom w:val="none" w:sz="0" w:space="0" w:color="auto"/>
            <w:right w:val="none" w:sz="0" w:space="0" w:color="auto"/>
          </w:divBdr>
          <w:divsChild>
            <w:div w:id="1800684447">
              <w:marLeft w:val="0"/>
              <w:marRight w:val="0"/>
              <w:marTop w:val="150"/>
              <w:marBottom w:val="150"/>
              <w:divBdr>
                <w:top w:val="none" w:sz="0" w:space="0" w:color="auto"/>
                <w:left w:val="none" w:sz="0" w:space="0" w:color="auto"/>
                <w:bottom w:val="none" w:sz="0" w:space="0" w:color="auto"/>
                <w:right w:val="none" w:sz="0" w:space="0" w:color="auto"/>
              </w:divBdr>
            </w:div>
            <w:div w:id="12640754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2243</Words>
  <Characters>12789</Characters>
  <Application>Microsoft Office Word</Application>
  <DocSecurity>0</DocSecurity>
  <Lines>106</Lines>
  <Paragraphs>30</Paragraphs>
  <ScaleCrop>false</ScaleCrop>
  <Company/>
  <LinksUpToDate>false</LinksUpToDate>
  <CharactersWithSpaces>15002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voinovskaja@yandex.ru</dc:creator>
  <cp:keywords/>
  <dc:description/>
  <cp:lastModifiedBy>voinovskaja@yandex.ru</cp:lastModifiedBy>
  <cp:revision>1</cp:revision>
  <dcterms:created xsi:type="dcterms:W3CDTF">2024-12-06T10:47:00Z</dcterms:created>
  <dcterms:modified xsi:type="dcterms:W3CDTF">2024-12-06T10:49:00Z</dcterms:modified>
</cp:coreProperties>
</file>