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0" w:rsidRPr="006D4080" w:rsidRDefault="006D4080" w:rsidP="006D4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bookmarkStart w:id="0" w:name="_GoBack"/>
      <w:bookmarkEnd w:id="0"/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ОПИСАНИЕ ОСНОВНОЙ ОБРАЗОВАТЕЛЬНОЙ ПРОГРАММЫ МБОУ ВСОШ№9 </w:t>
      </w:r>
    </w:p>
    <w:p w:rsidR="006D4080" w:rsidRPr="006D4080" w:rsidRDefault="00F77D28" w:rsidP="006D4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ИМЕНИ В.И. САГАЙДЫ на 2020-2021</w:t>
      </w:r>
      <w:r w:rsidR="006D4080"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учебный год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Образовательная программа школы включают в себя основные образовательные программы следующих уровней образования: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I уровень – начальное общее образование (срок реализации – 4 года, 1-4 классы);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III уровень - среднее общее образование (срок реализации - 2 года, 10-11 классы).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bookmarkStart w:id="1" w:name="_Toc243896286"/>
      <w:bookmarkStart w:id="2" w:name="_Toc243896226"/>
      <w:bookmarkEnd w:id="1"/>
      <w:bookmarkEnd w:id="2"/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Общая продолжительность обучения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по образовательным программам: 11 лет.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     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Адресность образовательных программ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Учащиеся образовательных классов (1- 11 классы)</w:t>
      </w:r>
    </w:p>
    <w:tbl>
      <w:tblPr>
        <w:tblW w:w="8489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5646"/>
      </w:tblGrid>
      <w:tr w:rsidR="006D4080" w:rsidRPr="006D4080" w:rsidTr="006D4080">
        <w:tc>
          <w:tcPr>
            <w:tcW w:w="322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1-й уровень обучения </w:t>
            </w:r>
          </w:p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Классы</w:t>
            </w:r>
          </w:p>
        </w:tc>
      </w:tr>
      <w:tr w:rsidR="006D4080" w:rsidRPr="006D4080" w:rsidTr="006D4080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6D4080" w:rsidRPr="006D4080" w:rsidRDefault="006D4080" w:rsidP="006D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– 4</w:t>
            </w:r>
          </w:p>
        </w:tc>
      </w:tr>
      <w:tr w:rsidR="006D4080" w:rsidRPr="006D4080" w:rsidTr="006D4080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2-й уровень обучения </w:t>
            </w:r>
          </w:p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– 5</w:t>
            </w:r>
          </w:p>
        </w:tc>
      </w:tr>
      <w:tr w:rsidR="006D4080" w:rsidRPr="006D4080" w:rsidTr="006D4080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 xml:space="preserve">3-й уровень обучения </w:t>
            </w:r>
          </w:p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Общеобразовательные - 2</w:t>
            </w:r>
          </w:p>
          <w:p w:rsidR="006D4080" w:rsidRPr="006D4080" w:rsidRDefault="006D4080" w:rsidP="006D4080">
            <w:pPr>
              <w:spacing w:after="0" w:line="381" w:lineRule="atLeast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6D4080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  <w:t> </w:t>
            </w:r>
          </w:p>
        </w:tc>
      </w:tr>
    </w:tbl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Образовательная программа школы направлена на:</w:t>
      </w:r>
    </w:p>
    <w:p w:rsidR="006D4080" w:rsidRPr="006D4080" w:rsidRDefault="006D4080" w:rsidP="006D4080">
      <w:pPr>
        <w:numPr>
          <w:ilvl w:val="0"/>
          <w:numId w:val="1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условий, необходимых для реализации индивидуальных способностей учащихся;</w:t>
      </w:r>
    </w:p>
    <w:p w:rsidR="006D4080" w:rsidRPr="006D4080" w:rsidRDefault="006D4080" w:rsidP="006D4080">
      <w:pPr>
        <w:numPr>
          <w:ilvl w:val="0"/>
          <w:numId w:val="1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6D4080" w:rsidRPr="006D4080" w:rsidRDefault="006D4080" w:rsidP="006D4080">
      <w:pPr>
        <w:numPr>
          <w:ilvl w:val="0"/>
          <w:numId w:val="1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Цели, задачи и принципы: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numPr>
          <w:ilvl w:val="0"/>
          <w:numId w:val="2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 ;</w:t>
      </w:r>
    </w:p>
    <w:p w:rsidR="006D4080" w:rsidRPr="006D4080" w:rsidRDefault="006D4080" w:rsidP="006D4080">
      <w:pPr>
        <w:numPr>
          <w:ilvl w:val="0"/>
          <w:numId w:val="2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</w:t>
      </w: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готовой к осознанному выбору и освоению профессиональных образовательных программ;</w:t>
      </w:r>
    </w:p>
    <w:p w:rsidR="006D4080" w:rsidRPr="006D4080" w:rsidRDefault="006D4080" w:rsidP="006D4080">
      <w:pPr>
        <w:numPr>
          <w:ilvl w:val="0"/>
          <w:numId w:val="2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реализация идеи общего, интеллектуального, нравственного развития личности.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Реализации данных целей подчинены следующи</w:t>
      </w: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е 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задачи: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получение основного общего образования каждым учеником на максимальной возможном уровне в соответствии с индивидуальными возможностями и потребностями личности;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внедрение передового опыта в практику работы школы;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6D4080" w:rsidRPr="006D4080" w:rsidRDefault="006D4080" w:rsidP="006D4080">
      <w:pPr>
        <w:numPr>
          <w:ilvl w:val="0"/>
          <w:numId w:val="3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предпрофильной</w:t>
      </w:r>
      <w:proofErr w:type="spellEnd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подготовки;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В основе реализации образовательных программ лежит </w:t>
      </w:r>
      <w:proofErr w:type="spellStart"/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системно-деятельностный</w:t>
      </w:r>
      <w:proofErr w:type="spellEnd"/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подход, который предполагает: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полилингвального</w:t>
      </w:r>
      <w:proofErr w:type="spellEnd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поликультурного и </w:t>
      </w:r>
      <w:proofErr w:type="spellStart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поликонфессионального</w:t>
      </w:r>
      <w:proofErr w:type="spellEnd"/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состава;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D4080" w:rsidRPr="006D4080" w:rsidRDefault="006D4080" w:rsidP="006D4080">
      <w:pPr>
        <w:numPr>
          <w:ilvl w:val="0"/>
          <w:numId w:val="4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обеспечение преемственности начального общего и основного общего образования.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Структура образовательных программ.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Основные образовательные программы начального общего и основного общего образования  разработаны в соответствии с требованиями федерального государственного 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При разработке ООП  учтены материалы, полученные в ходе реализации Федеральных целевых программ развития образования последних лет, она разработана на основе примерной ООП  с учетом специфики </w:t>
      </w: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школы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образовательных потребностей и запросов участников образовательных отношений.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Программы разработаны с участием Совета Организации, который обеспечивает государственно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softHyphen/>
        <w:t>-общественный характер управления образовательной организацией.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Содержание основных образовательных программ образовательной организации отражает требования ФГОС НОО и ФГОС ООО и содержит три основных раздела: целевой, содержательный и организационный.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Целевой 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Целевой раздел включает:</w:t>
      </w:r>
    </w:p>
    <w:p w:rsidR="006D4080" w:rsidRPr="006D4080" w:rsidRDefault="006D4080" w:rsidP="006D4080">
      <w:pPr>
        <w:numPr>
          <w:ilvl w:val="0"/>
          <w:numId w:val="5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пояснительную записку;</w:t>
      </w:r>
    </w:p>
    <w:p w:rsidR="006D4080" w:rsidRPr="006D4080" w:rsidRDefault="006D4080" w:rsidP="006D4080">
      <w:pPr>
        <w:numPr>
          <w:ilvl w:val="0"/>
          <w:numId w:val="5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программы;</w:t>
      </w:r>
    </w:p>
    <w:p w:rsidR="006D4080" w:rsidRPr="006D4080" w:rsidRDefault="006D4080" w:rsidP="006D4080">
      <w:pPr>
        <w:numPr>
          <w:ilvl w:val="0"/>
          <w:numId w:val="5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Содержательный 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метапредметных</w:t>
      </w:r>
      <w:proofErr w:type="spellEnd"/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результатов, в том числе: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программы отдельных учебных предметов, курсов;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духовно</w:t>
      </w: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-нравственного развития, воспитания обучающихся;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коррекционной работы;</w:t>
      </w:r>
    </w:p>
    <w:p w:rsidR="006D4080" w:rsidRPr="006D4080" w:rsidRDefault="006D4080" w:rsidP="006D4080">
      <w:pPr>
        <w:numPr>
          <w:ilvl w:val="0"/>
          <w:numId w:val="6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воспитания и социализации учащихся.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lastRenderedPageBreak/>
        <w:t>Организационный</w:t>
      </w: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6D4080" w:rsidRPr="006D4080" w:rsidRDefault="006D4080" w:rsidP="006D4080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Организационный раздел включает:</w:t>
      </w:r>
    </w:p>
    <w:p w:rsidR="006D4080" w:rsidRPr="006D4080" w:rsidRDefault="006D4080" w:rsidP="006D4080">
      <w:pPr>
        <w:numPr>
          <w:ilvl w:val="0"/>
          <w:numId w:val="7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учебный план ;</w:t>
      </w:r>
    </w:p>
    <w:p w:rsidR="006D4080" w:rsidRPr="006D4080" w:rsidRDefault="006D4080" w:rsidP="006D4080">
      <w:pPr>
        <w:numPr>
          <w:ilvl w:val="0"/>
          <w:numId w:val="7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план внеурочной деятельности;</w:t>
      </w:r>
    </w:p>
    <w:p w:rsidR="006D4080" w:rsidRPr="006D4080" w:rsidRDefault="006D4080" w:rsidP="006D4080">
      <w:pPr>
        <w:numPr>
          <w:ilvl w:val="0"/>
          <w:numId w:val="7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календарный учебный график;</w:t>
      </w:r>
    </w:p>
    <w:p w:rsidR="006D4080" w:rsidRPr="006D4080" w:rsidRDefault="006D4080" w:rsidP="006D4080">
      <w:pPr>
        <w:numPr>
          <w:ilvl w:val="0"/>
          <w:numId w:val="7"/>
        </w:numPr>
        <w:spacing w:after="0" w:line="381" w:lineRule="atLeast"/>
        <w:ind w:left="1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08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ФГОС НОО и ФГОС ООО.</w:t>
      </w:r>
    </w:p>
    <w:p w:rsidR="002C5CF0" w:rsidRPr="006D4080" w:rsidRDefault="00F77D28" w:rsidP="006D40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CF0" w:rsidRPr="006D4080" w:rsidSect="0000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378"/>
    <w:multiLevelType w:val="multilevel"/>
    <w:tmpl w:val="585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7E7"/>
    <w:multiLevelType w:val="multilevel"/>
    <w:tmpl w:val="C07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5AD7"/>
    <w:multiLevelType w:val="multilevel"/>
    <w:tmpl w:val="490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A228B"/>
    <w:multiLevelType w:val="multilevel"/>
    <w:tmpl w:val="E7C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B6354"/>
    <w:multiLevelType w:val="multilevel"/>
    <w:tmpl w:val="9AD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90F51"/>
    <w:multiLevelType w:val="multilevel"/>
    <w:tmpl w:val="8AC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C5ABC"/>
    <w:multiLevelType w:val="multilevel"/>
    <w:tmpl w:val="67B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D4080"/>
    <w:rsid w:val="00007FA2"/>
    <w:rsid w:val="000968AA"/>
    <w:rsid w:val="00491F74"/>
    <w:rsid w:val="006C0F71"/>
    <w:rsid w:val="006D4080"/>
    <w:rsid w:val="00A01996"/>
    <w:rsid w:val="00B00DE5"/>
    <w:rsid w:val="00EC5430"/>
    <w:rsid w:val="00F7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2"/>
  </w:style>
  <w:style w:type="paragraph" w:styleId="5">
    <w:name w:val="heading 5"/>
    <w:basedOn w:val="a"/>
    <w:link w:val="50"/>
    <w:uiPriority w:val="9"/>
    <w:qFormat/>
    <w:rsid w:val="006D4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4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080"/>
    <w:rPr>
      <w:b/>
      <w:bCs/>
    </w:rPr>
  </w:style>
  <w:style w:type="character" w:styleId="a5">
    <w:name w:val="Emphasis"/>
    <w:basedOn w:val="a0"/>
    <w:uiPriority w:val="20"/>
    <w:qFormat/>
    <w:rsid w:val="006D4080"/>
    <w:rPr>
      <w:i/>
      <w:iCs/>
    </w:rPr>
  </w:style>
  <w:style w:type="character" w:styleId="a6">
    <w:name w:val="Hyperlink"/>
    <w:basedOn w:val="a0"/>
    <w:uiPriority w:val="99"/>
    <w:semiHidden/>
    <w:unhideWhenUsed/>
    <w:rsid w:val="006D4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2020-09-28T06:09:00Z</dcterms:created>
  <dcterms:modified xsi:type="dcterms:W3CDTF">2020-09-28T06:09:00Z</dcterms:modified>
</cp:coreProperties>
</file>